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68"/>
      </w:tblGrid>
      <w:tr w:rsidR="00A3043B">
        <w:tc>
          <w:tcPr>
            <w:tcW w:w="4068" w:type="dxa"/>
            <w:hideMark/>
          </w:tcPr>
          <w:p w:rsidR="00E31120" w:rsidRPr="00E31120" w:rsidRDefault="00000000" w:rsidP="00E3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GB" w:eastAsia="hr-HR"/>
                <w14:ligatures w14:val="none"/>
              </w:rPr>
            </w:pPr>
            <w:r w:rsidRPr="00E3112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  <w:lang w:val="en-GB" w:eastAsia="hr-HR"/>
                <w14:ligatures w14:val="none"/>
              </w:rPr>
              <w:drawing>
                <wp:inline distT="0" distB="0" distL="0" distR="0">
                  <wp:extent cx="638175" cy="819150"/>
                  <wp:effectExtent l="0" t="0" r="9525" b="0"/>
                  <wp:docPr id="5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043B">
        <w:tc>
          <w:tcPr>
            <w:tcW w:w="4068" w:type="dxa"/>
            <w:hideMark/>
          </w:tcPr>
          <w:p w:rsidR="00E31120" w:rsidRPr="00E31120" w:rsidRDefault="00000000" w:rsidP="00E3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hr-HR"/>
                <w14:ligatures w14:val="none"/>
              </w:rPr>
            </w:pPr>
            <w:r w:rsidRPr="00E3112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hr-HR"/>
                <w14:ligatures w14:val="none"/>
              </w:rPr>
              <w:t>REPUBLIKA HRVATSKA</w:t>
            </w:r>
          </w:p>
        </w:tc>
      </w:tr>
      <w:tr w:rsidR="00A3043B">
        <w:tc>
          <w:tcPr>
            <w:tcW w:w="4068" w:type="dxa"/>
            <w:hideMark/>
          </w:tcPr>
          <w:p w:rsidR="00E31120" w:rsidRPr="00E31120" w:rsidRDefault="00000000" w:rsidP="00E3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hr-HR"/>
                <w14:ligatures w14:val="none"/>
              </w:rPr>
            </w:pPr>
            <w:r w:rsidRPr="00E3112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hr-HR"/>
                <w14:ligatures w14:val="none"/>
              </w:rPr>
              <w:t>KRAPINSKO-ZAGORSKA ŽUPANIJA</w:t>
            </w:r>
          </w:p>
        </w:tc>
      </w:tr>
      <w:tr w:rsidR="00A3043B">
        <w:tc>
          <w:tcPr>
            <w:tcW w:w="4068" w:type="dxa"/>
            <w:hideMark/>
          </w:tcPr>
          <w:p w:rsidR="00E31120" w:rsidRPr="00E31120" w:rsidRDefault="00000000" w:rsidP="00E3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hr-HR"/>
                <w14:ligatures w14:val="none"/>
              </w:rPr>
            </w:pPr>
            <w:r w:rsidRPr="00E3112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GB" w:eastAsia="hr-HR"/>
                <w14:ligatures w14:val="none"/>
              </w:rPr>
              <w:t>GRAD KRAPINA</w:t>
            </w:r>
          </w:p>
        </w:tc>
      </w:tr>
      <w:tr w:rsidR="00A3043B">
        <w:tc>
          <w:tcPr>
            <w:tcW w:w="4068" w:type="dxa"/>
            <w:hideMark/>
          </w:tcPr>
          <w:p w:rsidR="00E31120" w:rsidRPr="00E31120" w:rsidRDefault="00000000" w:rsidP="00E31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pl-PL" w:eastAsia="hr-HR"/>
                <w14:ligatures w14:val="none"/>
              </w:rPr>
            </w:pPr>
            <w:r w:rsidRPr="00E3112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pl-PL" w:eastAsia="hr-HR"/>
                <w14:ligatures w14:val="none"/>
              </w:rPr>
              <w:t>GRADSKO VIJEĆE</w:t>
            </w:r>
          </w:p>
        </w:tc>
      </w:tr>
    </w:tbl>
    <w:p w:rsidR="00E31120" w:rsidRPr="00E31120" w:rsidRDefault="00E31120" w:rsidP="00E3112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:rsidR="00E31120" w:rsidRPr="00E31120" w:rsidRDefault="00000000" w:rsidP="00E3112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KLASA: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fldChar w:fldCharType="begin">
          <w:ffData>
            <w:name w:val="Klasa"/>
            <w:enabled/>
            <w:calcOnExit w:val="0"/>
            <w:textInput>
              <w:default w:val="023-01/18-01/0039"/>
            </w:textInput>
          </w:ffData>
        </w:fldChar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instrText xml:space="preserve"> FORMTEXT </w:instrTex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fldChar w:fldCharType="separate"/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250-01/26-01/000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fldChar w:fldCharType="end"/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1</w:t>
      </w:r>
    </w:p>
    <w:p w:rsidR="00E31120" w:rsidRPr="00E31120" w:rsidRDefault="00000000" w:rsidP="00E3112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URBROJ: 2140-1-04-0406-2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6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-5</w:t>
      </w:r>
    </w:p>
    <w:p w:rsidR="00E31120" w:rsidRPr="00E31120" w:rsidRDefault="00000000" w:rsidP="00E3112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Krapina, </w:t>
      </w:r>
      <w:r w:rsidR="008B78C7" w:rsidRPr="008B78C7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__</w:t>
      </w:r>
      <w:r w:rsidRPr="008B78C7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.</w:t>
      </w:r>
      <w:r w:rsidR="008B78C7" w:rsidRPr="008B78C7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__</w:t>
      </w:r>
      <w:r w:rsidRPr="008B78C7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.2026.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</w:t>
      </w:r>
    </w:p>
    <w:p w:rsidR="00E31120" w:rsidRPr="00E31120" w:rsidRDefault="00E31120" w:rsidP="00E3112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:rsidR="00E31120" w:rsidRPr="00E31120" w:rsidRDefault="00000000" w:rsidP="00E311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Temeljem članka 13. stavka 4. Zakona o zaštiti od požara (Narodne novine broj 92/10 i 114/22) i članka 21. Statuta Grada Krapine (Službeni glasnik Grada Krapine broj 04/09, 03/13, 01/18, 01/20 i 01/21), Gradsko vijeće Grada Krapine na svojoj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__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. sjednici održanoj dana 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__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__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.202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6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. godine donosi</w:t>
      </w:r>
    </w:p>
    <w:p w:rsidR="00E31120" w:rsidRPr="00E31120" w:rsidRDefault="00E31120" w:rsidP="00E311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:rsidR="00E31120" w:rsidRPr="00E31120" w:rsidRDefault="00000000" w:rsidP="00E31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</w:pPr>
      <w:r w:rsidRPr="00E3112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  <w:t xml:space="preserve">GODIŠNJI PROVEDBENI PLAN UNAPREĐENJA ZAŠTITE OD POŽARA </w:t>
      </w:r>
    </w:p>
    <w:p w:rsidR="00E31120" w:rsidRPr="00E31120" w:rsidRDefault="00000000" w:rsidP="00E31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</w:pPr>
      <w:r w:rsidRPr="00E3112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  <w:t>ZA PODRUČJE GRADA KRAPINE U 202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  <w:t>6</w:t>
      </w:r>
      <w:r w:rsidRPr="00E3112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  <w:t>. GODINI</w:t>
      </w:r>
    </w:p>
    <w:p w:rsidR="00E31120" w:rsidRPr="00E31120" w:rsidRDefault="00E31120" w:rsidP="00E31120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:rsidR="00E31120" w:rsidRPr="00E31120" w:rsidRDefault="00000000" w:rsidP="00E31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</w:pPr>
      <w:r w:rsidRPr="00E31120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  <w:t>I.</w:t>
      </w:r>
    </w:p>
    <w:p w:rsidR="00E31120" w:rsidRPr="00E31120" w:rsidRDefault="00E31120" w:rsidP="00E31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0"/>
          <w:szCs w:val="10"/>
          <w:lang w:eastAsia="hr-HR"/>
          <w14:ligatures w14:val="none"/>
        </w:rPr>
      </w:pPr>
    </w:p>
    <w:p w:rsidR="00E31120" w:rsidRPr="00E31120" w:rsidRDefault="00000000" w:rsidP="00E311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U cilju postizanja učinkovitije i efikasnije razine zaštite od požara na području Grada Krapine, Gradsko vijeće Grada Krapine donosi Godišnji provedbeni plan unapređenja zaštite od požara za područje Grada Krapine u 202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6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. godini (u daljnjem tekstu: „Godišnji provedbeni plan“).</w:t>
      </w:r>
    </w:p>
    <w:p w:rsidR="00E31120" w:rsidRPr="00E31120" w:rsidRDefault="00E31120" w:rsidP="00E311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:rsidR="00E31120" w:rsidRPr="00E31120" w:rsidRDefault="00000000" w:rsidP="00E31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</w:pPr>
      <w:r w:rsidRPr="00E3112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hr-HR"/>
          <w14:ligatures w14:val="none"/>
        </w:rPr>
        <w:t>II.</w:t>
      </w:r>
    </w:p>
    <w:p w:rsidR="00E31120" w:rsidRPr="00E31120" w:rsidRDefault="00E31120" w:rsidP="00E31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:lang w:eastAsia="hr-HR"/>
          <w14:ligatures w14:val="none"/>
        </w:rPr>
      </w:pPr>
    </w:p>
    <w:p w:rsidR="00E31120" w:rsidRPr="00E31120" w:rsidRDefault="00000000" w:rsidP="00E311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Za</w:t>
      </w:r>
      <w:r w:rsidRPr="00E31120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unapređenje</w:t>
      </w:r>
      <w:r w:rsidRPr="00E31120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mjera</w:t>
      </w:r>
      <w:r w:rsidRPr="00E31120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zaštite</w:t>
      </w:r>
      <w:r w:rsidRPr="00E31120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od</w:t>
      </w:r>
      <w:r w:rsidRPr="00E31120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požara</w:t>
      </w:r>
      <w:r w:rsidRPr="00E31120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</w:t>
      </w:r>
      <w:r w:rsidRPr="00E31120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području</w:t>
      </w:r>
      <w:r w:rsidRPr="00E31120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Grada</w:t>
      </w:r>
      <w:r w:rsidRPr="00E31120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Krapine</w:t>
      </w:r>
      <w:r w:rsidRPr="00E31120">
        <w:rPr>
          <w:rFonts w:ascii="Times New Roman" w:eastAsia="Times New Roman" w:hAnsi="Times New Roman" w:cs="Times New Roman"/>
          <w:spacing w:val="40"/>
          <w:kern w:val="0"/>
          <w:sz w:val="22"/>
          <w:szCs w:val="22"/>
          <w14:ligatures w14:val="none"/>
        </w:rPr>
        <w:t xml:space="preserve">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</w:t>
      </w:r>
      <w:r w:rsidRPr="00E31120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202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6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  <w:r w:rsidRPr="00E31120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godini potrebno je provesti sljedeće tehničke i organizacijske mjere:</w:t>
      </w:r>
    </w:p>
    <w:p w:rsidR="00E31120" w:rsidRPr="00E31120" w:rsidRDefault="00E31120" w:rsidP="00E31120">
      <w:pPr>
        <w:widowControl w:val="0"/>
        <w:autoSpaceDE w:val="0"/>
        <w:autoSpaceDN w:val="0"/>
        <w:spacing w:after="0" w:line="240" w:lineRule="auto"/>
        <w:ind w:left="141" w:right="232" w:firstLine="566"/>
        <w:jc w:val="both"/>
        <w:rPr>
          <w:rFonts w:ascii="Times New Roman" w:eastAsia="Times New Roman" w:hAnsi="Times New Roman" w:cs="Times New Roman"/>
          <w:kern w:val="0"/>
          <w:sz w:val="10"/>
          <w:szCs w:val="10"/>
          <w14:ligatures w14:val="none"/>
        </w:rPr>
      </w:pPr>
    </w:p>
    <w:p w:rsidR="00E31120" w:rsidRPr="00E31120" w:rsidRDefault="00000000" w:rsidP="00E311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1. Grad Krapina ima usvojenu Procjen</w:t>
      </w:r>
      <w:r w:rsidR="002C7EF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ugroženosti od požara Grada Krapine i  Plan zaštite od požara Grada Krapine, sukladno odredbama Zakona o zaštiti od požara (Narodne novine broj 92/10 i 114/22), a koje je potrebno analizirati i prema potrebama ažurirati.</w:t>
      </w:r>
    </w:p>
    <w:p w:rsidR="00E31120" w:rsidRPr="00E31120" w:rsidRDefault="00E31120" w:rsidP="00E31120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4180"/>
      </w:tblGrid>
      <w:tr w:rsidR="00A3043B">
        <w:trPr>
          <w:trHeight w:val="275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120" w:rsidRPr="00E31120" w:rsidRDefault="00000000" w:rsidP="00E31120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bookmarkStart w:id="0" w:name="_Hlk187660952"/>
            <w:r w:rsidRPr="00E3112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Izvršitelj</w:t>
            </w:r>
            <w:r w:rsidRPr="00E31120">
              <w:rPr>
                <w:rFonts w:ascii="Times New Roman" w:eastAsia="Calibri" w:hAnsi="Times New Roman" w:cs="Times New Roman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E31120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zadataka: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120" w:rsidRPr="00E31120" w:rsidRDefault="00000000" w:rsidP="00E31120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3112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Grad</w:t>
            </w:r>
            <w:r w:rsidRPr="00E31120">
              <w:rPr>
                <w:rFonts w:ascii="Times New Roman" w:eastAsia="Calibri" w:hAnsi="Times New Roman" w:cs="Times New Roman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E31120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Krapina</w:t>
            </w:r>
          </w:p>
        </w:tc>
      </w:tr>
      <w:tr w:rsidR="00A3043B">
        <w:trPr>
          <w:trHeight w:val="289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120" w:rsidRPr="00E31120" w:rsidRDefault="00000000" w:rsidP="00E31120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31120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Sudionici: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120" w:rsidRPr="00E31120" w:rsidRDefault="00000000" w:rsidP="00E31120">
            <w:pPr>
              <w:widowControl w:val="0"/>
              <w:autoSpaceDE w:val="0"/>
              <w:autoSpaceDN w:val="0"/>
              <w:spacing w:after="0" w:line="268" w:lineRule="exact"/>
              <w:ind w:left="109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3112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Vatrogasna</w:t>
            </w:r>
            <w:r w:rsidRPr="00E31120">
              <w:rPr>
                <w:rFonts w:ascii="Times New Roman" w:eastAsia="Calibri" w:hAnsi="Times New Roman" w:cs="Times New Roman"/>
                <w:spacing w:val="-5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E3112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zajednica</w:t>
            </w:r>
            <w:r w:rsidRPr="00E31120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E3112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Grada</w:t>
            </w:r>
            <w:r w:rsidRPr="00E31120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Krapine</w:t>
            </w:r>
          </w:p>
        </w:tc>
      </w:tr>
      <w:tr w:rsidR="00A3043B">
        <w:trPr>
          <w:trHeight w:val="275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120" w:rsidRPr="00E31120" w:rsidRDefault="00000000" w:rsidP="00E31120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31120">
              <w:rPr>
                <w:rFonts w:ascii="Times New Roman" w:eastAsia="Calibri" w:hAnsi="Times New Roman" w:cs="Times New Roman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>Rok: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120" w:rsidRPr="00E31120" w:rsidRDefault="00000000" w:rsidP="00E31120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31120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202</w:t>
            </w:r>
            <w:r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6</w:t>
            </w:r>
            <w:r w:rsidRPr="00E31120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. godina</w:t>
            </w:r>
          </w:p>
        </w:tc>
      </w:tr>
      <w:bookmarkEnd w:id="0"/>
    </w:tbl>
    <w:p w:rsidR="00E31120" w:rsidRPr="00E31120" w:rsidRDefault="00E31120" w:rsidP="00E31120">
      <w:pPr>
        <w:widowControl w:val="0"/>
        <w:tabs>
          <w:tab w:val="left" w:pos="861"/>
        </w:tabs>
        <w:autoSpaceDE w:val="0"/>
        <w:autoSpaceDN w:val="0"/>
        <w:spacing w:after="0" w:line="240" w:lineRule="auto"/>
        <w:ind w:left="861" w:right="138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:rsidR="00E31120" w:rsidRPr="00E31120" w:rsidRDefault="00000000" w:rsidP="00E311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2. </w:t>
      </w:r>
      <w:r w:rsidRPr="00E31120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Sukladno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Programu aktivnosti Vlade RH u provedbi posebnih mjera zaštite od požara za RH u 202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6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 godini</w:t>
      </w:r>
      <w:r w:rsidRPr="00E31120"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  <w:t xml:space="preserve"> potrebno je: </w:t>
      </w:r>
    </w:p>
    <w:p w:rsidR="00E31120" w:rsidRPr="00E31120" w:rsidRDefault="00000000" w:rsidP="00E3112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pratiti odluke Ravnateljstva civilne zaštite i drugih nadležnih tijela u dijelu zabrane paljenja vatre na otvorenom, te o predmetnim zabranama obavještavati građane Grada Krapine objavom na mrežnoj stranici </w:t>
      </w:r>
      <w:hyperlink r:id="rId6" w:history="1">
        <w:r w:rsidR="00E31120" w:rsidRPr="00E31120">
          <w:rPr>
            <w:rFonts w:ascii="Times New Roman" w:eastAsia="Times New Roman" w:hAnsi="Times New Roman" w:cs="Times New Roman"/>
            <w:color w:val="0563C1"/>
            <w:kern w:val="0"/>
            <w:sz w:val="22"/>
            <w:szCs w:val="22"/>
            <w:u w:val="single"/>
            <w14:ligatures w14:val="none"/>
          </w:rPr>
          <w:t>www.krapina.hr</w:t>
        </w:r>
      </w:hyperlink>
    </w:p>
    <w:p w:rsidR="00E31120" w:rsidRPr="00E31120" w:rsidRDefault="00E31120" w:rsidP="00E31120">
      <w:pPr>
        <w:widowControl w:val="0"/>
        <w:autoSpaceDE w:val="0"/>
        <w:autoSpaceDN w:val="0"/>
        <w:spacing w:before="11" w:after="0" w:line="240" w:lineRule="auto"/>
        <w:ind w:left="144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4569"/>
      </w:tblGrid>
      <w:tr w:rsidR="00A3043B">
        <w:trPr>
          <w:trHeight w:val="275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120" w:rsidRPr="00E31120" w:rsidRDefault="00000000" w:rsidP="00E31120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3112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Izvršitelj</w:t>
            </w:r>
            <w:r w:rsidRPr="00E31120">
              <w:rPr>
                <w:rFonts w:ascii="Times New Roman" w:eastAsia="Calibri" w:hAnsi="Times New Roman" w:cs="Times New Roman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E31120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zadataka: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120" w:rsidRPr="00E31120" w:rsidRDefault="00000000" w:rsidP="00E31120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3112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Grad</w:t>
            </w:r>
            <w:r w:rsidRPr="00E31120">
              <w:rPr>
                <w:rFonts w:ascii="Times New Roman" w:eastAsia="Calibri" w:hAnsi="Times New Roman" w:cs="Times New Roman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E31120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Krapina</w:t>
            </w:r>
          </w:p>
        </w:tc>
      </w:tr>
      <w:tr w:rsidR="00A3043B">
        <w:trPr>
          <w:trHeight w:val="289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120" w:rsidRPr="00E31120" w:rsidRDefault="00000000" w:rsidP="00E31120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31120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Sudionici: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120" w:rsidRPr="00E31120" w:rsidRDefault="00000000" w:rsidP="00E31120">
            <w:pPr>
              <w:widowControl w:val="0"/>
              <w:autoSpaceDE w:val="0"/>
              <w:autoSpaceDN w:val="0"/>
              <w:spacing w:after="0" w:line="268" w:lineRule="exact"/>
              <w:ind w:left="109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3112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Ravnateljstvo civilne zaštite RH</w:t>
            </w:r>
          </w:p>
        </w:tc>
      </w:tr>
      <w:tr w:rsidR="00A3043B">
        <w:trPr>
          <w:trHeight w:val="275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120" w:rsidRPr="00E31120" w:rsidRDefault="00000000" w:rsidP="00E31120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31120">
              <w:rPr>
                <w:rFonts w:ascii="Times New Roman" w:eastAsia="Calibri" w:hAnsi="Times New Roman" w:cs="Times New Roman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>Rok:</w:t>
            </w:r>
          </w:p>
        </w:tc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120" w:rsidRPr="00E31120" w:rsidRDefault="00000000" w:rsidP="00E31120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31120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Tijekom protupožarne sezone u toku 202</w:t>
            </w:r>
            <w:r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6</w:t>
            </w:r>
            <w:r w:rsidRPr="00E31120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. godine</w:t>
            </w:r>
          </w:p>
        </w:tc>
      </w:tr>
    </w:tbl>
    <w:p w:rsidR="00E31120" w:rsidRPr="00E31120" w:rsidRDefault="00E31120" w:rsidP="00E311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:rsidR="00E31120" w:rsidRDefault="00000000" w:rsidP="00E311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3. Upravni odjel Grada Krapine nadležan za poslove komunalnog gospodarstva pratiti će pojave divljih odlagališta</w:t>
      </w:r>
      <w:r w:rsidRPr="00E31120">
        <w:rPr>
          <w:rFonts w:ascii="Times New Roman" w:eastAsia="Times New Roman" w:hAnsi="Times New Roman" w:cs="Times New Roman"/>
          <w:spacing w:val="-12"/>
          <w:kern w:val="0"/>
          <w:sz w:val="22"/>
          <w:szCs w:val="22"/>
          <w14:ligatures w14:val="none"/>
        </w:rPr>
        <w:t xml:space="preserve">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otpada tijekom 202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6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 godine, te</w:t>
      </w:r>
      <w:r w:rsidRPr="00E31120">
        <w:rPr>
          <w:rFonts w:ascii="Times New Roman" w:eastAsia="Times New Roman" w:hAnsi="Times New Roman" w:cs="Times New Roman"/>
          <w:spacing w:val="-11"/>
          <w:kern w:val="0"/>
          <w:sz w:val="22"/>
          <w:szCs w:val="22"/>
          <w14:ligatures w14:val="none"/>
        </w:rPr>
        <w:t xml:space="preserve"> će se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nastojati poduzimati odgovarajuće mjere za sanaciju istih u što kraćem roku i to u svrhu zaštite od požara, onečišćenja okoliša i</w:t>
      </w:r>
      <w:r w:rsidRPr="00E31120">
        <w:rPr>
          <w:rFonts w:ascii="Times New Roman" w:eastAsia="Times New Roman" w:hAnsi="Times New Roman" w:cs="Times New Roman"/>
          <w:spacing w:val="-10"/>
          <w:kern w:val="0"/>
          <w:sz w:val="22"/>
          <w:szCs w:val="22"/>
          <w14:ligatures w14:val="none"/>
        </w:rPr>
        <w:t xml:space="preserve">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zdravstvene</w:t>
      </w:r>
      <w:r w:rsidRPr="00E31120">
        <w:rPr>
          <w:rFonts w:ascii="Times New Roman" w:eastAsia="Times New Roman" w:hAnsi="Times New Roman" w:cs="Times New Roman"/>
          <w:spacing w:val="-12"/>
          <w:kern w:val="0"/>
          <w:sz w:val="22"/>
          <w:szCs w:val="22"/>
          <w14:ligatures w14:val="none"/>
        </w:rPr>
        <w:t xml:space="preserve">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zaštite.</w:t>
      </w:r>
    </w:p>
    <w:p w:rsidR="00E31120" w:rsidRDefault="00E31120" w:rsidP="00E311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:rsidR="00E31120" w:rsidRPr="00E31120" w:rsidRDefault="00E31120" w:rsidP="00E311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6"/>
        <w:gridCol w:w="5101"/>
      </w:tblGrid>
      <w:tr w:rsidR="00A3043B">
        <w:trPr>
          <w:trHeight w:val="275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120" w:rsidRPr="00E31120" w:rsidRDefault="00000000" w:rsidP="00E31120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3112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Izvršitelj</w:t>
            </w:r>
            <w:r w:rsidRPr="00E31120">
              <w:rPr>
                <w:rFonts w:ascii="Times New Roman" w:eastAsia="Calibri" w:hAnsi="Times New Roman" w:cs="Times New Roman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E31120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zadataka: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120" w:rsidRPr="00E31120" w:rsidRDefault="00000000" w:rsidP="00E31120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3112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Grad Krapina</w:t>
            </w:r>
          </w:p>
        </w:tc>
      </w:tr>
      <w:tr w:rsidR="00A3043B">
        <w:trPr>
          <w:trHeight w:val="275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120" w:rsidRPr="00E31120" w:rsidRDefault="00000000" w:rsidP="00E31120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31120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Sudionici: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120" w:rsidRPr="00E31120" w:rsidRDefault="00000000" w:rsidP="00E31120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31120">
              <w:rPr>
                <w:rFonts w:ascii="Times New Roman" w:eastAsia="Calibri" w:hAnsi="Times New Roman" w:cs="Times New Roman"/>
                <w:spacing w:val="-10"/>
                <w:kern w:val="0"/>
                <w:sz w:val="22"/>
                <w:szCs w:val="22"/>
                <w:lang w:val="en-US"/>
                <w14:ligatures w14:val="none"/>
              </w:rPr>
              <w:t xml:space="preserve"> Krakom d.o.o.</w:t>
            </w:r>
          </w:p>
        </w:tc>
      </w:tr>
      <w:tr w:rsidR="00A3043B">
        <w:trPr>
          <w:trHeight w:val="275"/>
          <w:jc w:val="center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120" w:rsidRPr="00E31120" w:rsidRDefault="00000000" w:rsidP="00E31120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31120">
              <w:rPr>
                <w:rFonts w:ascii="Times New Roman" w:eastAsia="Calibri" w:hAnsi="Times New Roman" w:cs="Times New Roman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>Rok: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120" w:rsidRPr="00E31120" w:rsidRDefault="00000000" w:rsidP="00E31120">
            <w:pPr>
              <w:widowControl w:val="0"/>
              <w:autoSpaceDE w:val="0"/>
              <w:autoSpaceDN w:val="0"/>
              <w:spacing w:after="0" w:line="256" w:lineRule="exact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3112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Kontinuirano tijekom 202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  <w:r w:rsidRPr="00E3112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. godine</w:t>
            </w:r>
          </w:p>
        </w:tc>
      </w:tr>
    </w:tbl>
    <w:p w:rsidR="00E31120" w:rsidRPr="00E31120" w:rsidRDefault="00E31120" w:rsidP="00E31120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:rsidR="00E31120" w:rsidRPr="00E31120" w:rsidRDefault="00000000" w:rsidP="00E311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4. Temeljem Procjene ugroženosti od požara Grada Krapine i Plana zaštite od požara Grada Krapine voditi računa o organiziranosti i opremljenosti vatrogasnih postrojbi sukladno Pravilniku o mjerilima za ustroj i razvrstavanje vatrogasnih postrojbi, kriteriji za određivanje broja i vrste vatrogasnih postrojbi na području jedinice lokalne samouprave te njihovo operativno djelovanje na području za koje su osnovane (Narodne Novine broj 86/24), Pravilniku o minimumu opreme i sredstava za rad određenih vatrogasnih postrojbi dobrovoljnih vatrogasnih</w:t>
      </w:r>
      <w:r w:rsidRPr="00E31120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društava</w:t>
      </w:r>
      <w:r w:rsidRPr="00E31120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14:ligatures w14:val="none"/>
        </w:rPr>
        <w:t xml:space="preserve"> </w:t>
      </w:r>
      <w:bookmarkStart w:id="1" w:name="_Hlk190159270"/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(Narodne</w:t>
      </w:r>
      <w:r w:rsidRPr="00E31120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Novine</w:t>
      </w:r>
      <w:r w:rsidRPr="00E31120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14:ligatures w14:val="none"/>
        </w:rPr>
        <w:t xml:space="preserve">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broj</w:t>
      </w:r>
      <w:bookmarkEnd w:id="1"/>
      <w:r w:rsidRPr="00E31120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91/02 i</w:t>
      </w:r>
      <w:r w:rsidR="008070E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125/19)</w:t>
      </w:r>
      <w:r w:rsidRPr="00E31120">
        <w:rPr>
          <w:rFonts w:ascii="Times New Roman" w:eastAsia="Times New Roman" w:hAnsi="Times New Roman" w:cs="Times New Roman"/>
          <w:spacing w:val="-9"/>
          <w:kern w:val="0"/>
          <w:sz w:val="22"/>
          <w:szCs w:val="22"/>
          <w14:ligatures w14:val="none"/>
        </w:rPr>
        <w:t xml:space="preserve">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</w:t>
      </w:r>
      <w:r w:rsidRPr="00E31120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Pravilniku</w:t>
      </w:r>
      <w:r w:rsidRPr="00E31120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tehničkim</w:t>
      </w:r>
      <w:r w:rsidRPr="00E31120">
        <w:rPr>
          <w:rFonts w:ascii="Times New Roman" w:eastAsia="Times New Roman" w:hAnsi="Times New Roman" w:cs="Times New Roman"/>
          <w:spacing w:val="-8"/>
          <w:kern w:val="0"/>
          <w:sz w:val="22"/>
          <w:szCs w:val="22"/>
          <w14:ligatures w14:val="none"/>
        </w:rPr>
        <w:t xml:space="preserve">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zahtjevima za</w:t>
      </w:r>
      <w:r w:rsidRPr="00E31120">
        <w:rPr>
          <w:rFonts w:ascii="Times New Roman" w:eastAsia="Times New Roman" w:hAnsi="Times New Roman" w:cs="Times New Roman"/>
          <w:spacing w:val="-15"/>
          <w:kern w:val="0"/>
          <w:sz w:val="22"/>
          <w:szCs w:val="22"/>
          <w14:ligatures w14:val="none"/>
        </w:rPr>
        <w:t xml:space="preserve">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zaštitnu</w:t>
      </w:r>
      <w:r w:rsidRPr="00E31120">
        <w:rPr>
          <w:rFonts w:ascii="Times New Roman" w:eastAsia="Times New Roman" w:hAnsi="Times New Roman" w:cs="Times New Roman"/>
          <w:spacing w:val="-15"/>
          <w:kern w:val="0"/>
          <w:sz w:val="22"/>
          <w:szCs w:val="22"/>
          <w14:ligatures w14:val="none"/>
        </w:rPr>
        <w:t xml:space="preserve">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</w:t>
      </w:r>
      <w:r w:rsidRPr="00E31120">
        <w:rPr>
          <w:rFonts w:ascii="Times New Roman" w:eastAsia="Times New Roman" w:hAnsi="Times New Roman" w:cs="Times New Roman"/>
          <w:spacing w:val="-15"/>
          <w:kern w:val="0"/>
          <w:sz w:val="22"/>
          <w:szCs w:val="22"/>
          <w14:ligatures w14:val="none"/>
        </w:rPr>
        <w:t xml:space="preserve">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drugu</w:t>
      </w:r>
      <w:r w:rsidRPr="00E31120">
        <w:rPr>
          <w:rFonts w:ascii="Times New Roman" w:eastAsia="Times New Roman" w:hAnsi="Times New Roman" w:cs="Times New Roman"/>
          <w:spacing w:val="-15"/>
          <w:kern w:val="0"/>
          <w:sz w:val="22"/>
          <w:szCs w:val="22"/>
          <w14:ligatures w14:val="none"/>
        </w:rPr>
        <w:t xml:space="preserve">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osobnu</w:t>
      </w:r>
      <w:r w:rsidRPr="00E31120">
        <w:rPr>
          <w:rFonts w:ascii="Times New Roman" w:eastAsia="Times New Roman" w:hAnsi="Times New Roman" w:cs="Times New Roman"/>
          <w:spacing w:val="-15"/>
          <w:kern w:val="0"/>
          <w:sz w:val="22"/>
          <w:szCs w:val="22"/>
          <w14:ligatures w14:val="none"/>
        </w:rPr>
        <w:t xml:space="preserve">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opremu</w:t>
      </w:r>
      <w:r w:rsidRPr="00E31120">
        <w:rPr>
          <w:rFonts w:ascii="Times New Roman" w:eastAsia="Times New Roman" w:hAnsi="Times New Roman" w:cs="Times New Roman"/>
          <w:spacing w:val="-15"/>
          <w:kern w:val="0"/>
          <w:sz w:val="22"/>
          <w:szCs w:val="22"/>
          <w14:ligatures w14:val="none"/>
        </w:rPr>
        <w:t xml:space="preserve">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koju</w:t>
      </w:r>
      <w:r w:rsidRPr="00E31120">
        <w:rPr>
          <w:rFonts w:ascii="Times New Roman" w:eastAsia="Times New Roman" w:hAnsi="Times New Roman" w:cs="Times New Roman"/>
          <w:spacing w:val="-15"/>
          <w:kern w:val="0"/>
          <w:sz w:val="22"/>
          <w:szCs w:val="22"/>
          <w14:ligatures w14:val="none"/>
        </w:rPr>
        <w:t xml:space="preserve">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pripadnici</w:t>
      </w:r>
      <w:r w:rsidRPr="00E31120">
        <w:rPr>
          <w:rFonts w:ascii="Times New Roman" w:eastAsia="Times New Roman" w:hAnsi="Times New Roman" w:cs="Times New Roman"/>
          <w:spacing w:val="-15"/>
          <w:kern w:val="0"/>
          <w:sz w:val="22"/>
          <w:szCs w:val="22"/>
          <w14:ligatures w14:val="none"/>
        </w:rPr>
        <w:t xml:space="preserve">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vatrogasne</w:t>
      </w:r>
      <w:r w:rsidRPr="00E31120">
        <w:rPr>
          <w:rFonts w:ascii="Times New Roman" w:eastAsia="Times New Roman" w:hAnsi="Times New Roman" w:cs="Times New Roman"/>
          <w:spacing w:val="-15"/>
          <w:kern w:val="0"/>
          <w:sz w:val="22"/>
          <w:szCs w:val="22"/>
          <w14:ligatures w14:val="none"/>
        </w:rPr>
        <w:t xml:space="preserve">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postrojbe</w:t>
      </w:r>
      <w:r w:rsidRPr="00E31120">
        <w:rPr>
          <w:rFonts w:ascii="Times New Roman" w:eastAsia="Times New Roman" w:hAnsi="Times New Roman" w:cs="Times New Roman"/>
          <w:spacing w:val="-15"/>
          <w:kern w:val="0"/>
          <w:sz w:val="22"/>
          <w:szCs w:val="22"/>
          <w14:ligatures w14:val="none"/>
        </w:rPr>
        <w:t xml:space="preserve">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koriste</w:t>
      </w:r>
      <w:r w:rsidRPr="00E31120">
        <w:rPr>
          <w:rFonts w:ascii="Times New Roman" w:eastAsia="Times New Roman" w:hAnsi="Times New Roman" w:cs="Times New Roman"/>
          <w:spacing w:val="-15"/>
          <w:kern w:val="0"/>
          <w:sz w:val="22"/>
          <w:szCs w:val="22"/>
          <w14:ligatures w14:val="none"/>
        </w:rPr>
        <w:t xml:space="preserve">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prilikom vatrogasne intervencije (Narodne Novine broj 31/11 i 125/19).</w:t>
      </w:r>
    </w:p>
    <w:p w:rsidR="00E31120" w:rsidRPr="00E31120" w:rsidRDefault="00E31120" w:rsidP="00E311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4962"/>
      </w:tblGrid>
      <w:tr w:rsidR="00A3043B">
        <w:trPr>
          <w:trHeight w:val="567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120" w:rsidRPr="00E31120" w:rsidRDefault="00000000" w:rsidP="00E31120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3112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Izvršitelj</w:t>
            </w:r>
            <w:r w:rsidRPr="00E31120">
              <w:rPr>
                <w:rFonts w:ascii="Times New Roman" w:eastAsia="Calibri" w:hAnsi="Times New Roman" w:cs="Times New Roman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E31120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zadataka: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120" w:rsidRPr="00E31120" w:rsidRDefault="00000000" w:rsidP="00E31120">
            <w:pPr>
              <w:widowControl w:val="0"/>
              <w:autoSpaceDE w:val="0"/>
              <w:autoSpaceDN w:val="0"/>
              <w:spacing w:after="0" w:line="270" w:lineRule="exact"/>
              <w:ind w:left="109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3112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Grad</w:t>
            </w:r>
            <w:r w:rsidRPr="00E31120">
              <w:rPr>
                <w:rFonts w:ascii="Times New Roman" w:eastAsia="Calibri" w:hAnsi="Times New Roman" w:cs="Times New Roman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E31120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Krapina</w:t>
            </w:r>
          </w:p>
          <w:p w:rsidR="00E31120" w:rsidRPr="00E31120" w:rsidRDefault="00000000" w:rsidP="00E31120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3112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Vatrogasna</w:t>
            </w:r>
            <w:r w:rsidRPr="00E31120">
              <w:rPr>
                <w:rFonts w:ascii="Times New Roman" w:eastAsia="Calibri" w:hAnsi="Times New Roman" w:cs="Times New Roman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E3112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zajednica</w:t>
            </w:r>
            <w:r w:rsidRPr="00E31120">
              <w:rPr>
                <w:rFonts w:ascii="Times New Roman" w:eastAsia="Calibri" w:hAnsi="Times New Roman" w:cs="Times New Roman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E3112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Grada</w:t>
            </w:r>
            <w:r w:rsidRPr="00E31120">
              <w:rPr>
                <w:rFonts w:ascii="Times New Roman" w:eastAsia="Calibri" w:hAnsi="Times New Roman" w:cs="Times New Roman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E3112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Krapine</w:t>
            </w:r>
            <w:r w:rsidRPr="00E31120">
              <w:rPr>
                <w:rFonts w:ascii="Times New Roman" w:eastAsia="Calibri" w:hAnsi="Times New Roman" w:cs="Times New Roman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</w:p>
        </w:tc>
      </w:tr>
      <w:tr w:rsidR="00A3043B">
        <w:trPr>
          <w:trHeight w:val="275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120" w:rsidRPr="00E31120" w:rsidRDefault="00000000" w:rsidP="00E31120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31120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Sudionici: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120" w:rsidRPr="00E31120" w:rsidRDefault="00000000" w:rsidP="00E31120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31120">
              <w:rPr>
                <w:rFonts w:ascii="Times New Roman" w:eastAsia="Calibri" w:hAnsi="Times New Roman" w:cs="Times New Roman"/>
                <w:spacing w:val="-10"/>
                <w:kern w:val="0"/>
                <w:sz w:val="22"/>
                <w:szCs w:val="22"/>
                <w:lang w:val="en-US"/>
                <w14:ligatures w14:val="none"/>
              </w:rPr>
              <w:t>-</w:t>
            </w:r>
          </w:p>
        </w:tc>
      </w:tr>
      <w:tr w:rsidR="00A3043B">
        <w:trPr>
          <w:trHeight w:val="275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120" w:rsidRPr="00E31120" w:rsidRDefault="00000000" w:rsidP="00E31120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31120">
              <w:rPr>
                <w:rFonts w:ascii="Times New Roman" w:eastAsia="Calibri" w:hAnsi="Times New Roman" w:cs="Times New Roman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>Rok: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120" w:rsidRPr="00E31120" w:rsidRDefault="00000000" w:rsidP="00E31120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31120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Kontinuirano tijekom 202</w:t>
            </w:r>
            <w:r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6</w:t>
            </w:r>
            <w:r w:rsidRPr="00E31120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. godine</w:t>
            </w:r>
          </w:p>
        </w:tc>
      </w:tr>
    </w:tbl>
    <w:p w:rsidR="00E31120" w:rsidRPr="00E31120" w:rsidRDefault="00E31120" w:rsidP="00E31120">
      <w:pPr>
        <w:widowControl w:val="0"/>
        <w:autoSpaceDE w:val="0"/>
        <w:autoSpaceDN w:val="0"/>
        <w:spacing w:before="12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:rsidR="00E31120" w:rsidRPr="00E31120" w:rsidRDefault="00000000" w:rsidP="00E311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5. Održavati sjednice Vatrogasne zajednice Grada Krapine i na istima uskladiti planove za provođenje zadaća iz područja zaštite od požara i prema potrebama razraditi odgovarajuće operativne planove aktivnog uključenja svih subjekata zaštite od požara, razraditi sustav pripravnosti, stupnjevito s obzirom na indekse opasnosti, kao i plansko uključivanje svih snaga i resursa u intervencije. </w:t>
      </w:r>
    </w:p>
    <w:p w:rsidR="00E31120" w:rsidRPr="00E31120" w:rsidRDefault="00E31120" w:rsidP="00E3112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4"/>
        <w:gridCol w:w="4962"/>
      </w:tblGrid>
      <w:tr w:rsidR="00A3043B">
        <w:trPr>
          <w:trHeight w:val="329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120" w:rsidRPr="00E31120" w:rsidRDefault="00000000" w:rsidP="00E31120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3112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Izvršitelj</w:t>
            </w:r>
            <w:r w:rsidRPr="00E31120">
              <w:rPr>
                <w:rFonts w:ascii="Times New Roman" w:eastAsia="Calibri" w:hAnsi="Times New Roman" w:cs="Times New Roman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E31120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zadataka: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120" w:rsidRPr="00E31120" w:rsidRDefault="00000000" w:rsidP="00E31120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3112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Vatrogasna</w:t>
            </w:r>
            <w:r w:rsidRPr="00E31120">
              <w:rPr>
                <w:rFonts w:ascii="Times New Roman" w:eastAsia="Calibri" w:hAnsi="Times New Roman" w:cs="Times New Roman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E3112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zajednica</w:t>
            </w:r>
            <w:r w:rsidRPr="00E31120">
              <w:rPr>
                <w:rFonts w:ascii="Times New Roman" w:eastAsia="Calibri" w:hAnsi="Times New Roman" w:cs="Times New Roman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E3112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Grada</w:t>
            </w:r>
            <w:r w:rsidRPr="00E31120">
              <w:rPr>
                <w:rFonts w:ascii="Times New Roman" w:eastAsia="Calibri" w:hAnsi="Times New Roman" w:cs="Times New Roman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E3112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Krapine</w:t>
            </w:r>
            <w:r w:rsidRPr="00E31120">
              <w:rPr>
                <w:rFonts w:ascii="Times New Roman" w:eastAsia="Calibri" w:hAnsi="Times New Roman" w:cs="Times New Roman"/>
                <w:spacing w:val="-7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</w:p>
        </w:tc>
      </w:tr>
      <w:tr w:rsidR="00A3043B">
        <w:trPr>
          <w:trHeight w:val="275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120" w:rsidRPr="00E31120" w:rsidRDefault="00000000" w:rsidP="00E31120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31120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Sudionici: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120" w:rsidRPr="00E31120" w:rsidRDefault="00000000" w:rsidP="00E31120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3112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-</w:t>
            </w:r>
          </w:p>
        </w:tc>
      </w:tr>
      <w:tr w:rsidR="00A3043B">
        <w:trPr>
          <w:trHeight w:val="275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120" w:rsidRPr="00E31120" w:rsidRDefault="00000000" w:rsidP="00E31120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31120">
              <w:rPr>
                <w:rFonts w:ascii="Times New Roman" w:eastAsia="Calibri" w:hAnsi="Times New Roman" w:cs="Times New Roman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>Rok: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120" w:rsidRPr="00E31120" w:rsidRDefault="00000000" w:rsidP="00E31120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31120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Kontinuirano tijekom 202</w:t>
            </w:r>
            <w:r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6</w:t>
            </w:r>
            <w:r w:rsidRPr="00E31120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. godine</w:t>
            </w:r>
          </w:p>
        </w:tc>
      </w:tr>
    </w:tbl>
    <w:p w:rsidR="00E31120" w:rsidRPr="00E31120" w:rsidRDefault="00E31120" w:rsidP="00E31120">
      <w:pPr>
        <w:widowControl w:val="0"/>
        <w:autoSpaceDE w:val="0"/>
        <w:autoSpaceDN w:val="0"/>
        <w:spacing w:before="12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:rsidR="00E31120" w:rsidRPr="00E31120" w:rsidRDefault="00000000" w:rsidP="00E311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6. Organizirati informativno-savjetodavne sastanke sa sudionicima i obveznicima provođenja zaštite od požara u cilju poduzimanja mjera kako bi se opasnost od nastajanja i širenja požara smanjila na najmanju moguću mjeru te informirati građanstvo o zakonskoj regulativi i odlukama vezano za spaljivanje biljnog i drugog otpada, te provedbi aktivnosti zaštite od požara tijekom godine i upoznavanje s opasnostima i posljedicama od izbijanja požara.</w:t>
      </w:r>
    </w:p>
    <w:p w:rsidR="00E31120" w:rsidRPr="00E31120" w:rsidRDefault="00E31120" w:rsidP="00E3112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tbl>
      <w:tblPr>
        <w:tblW w:w="6810" w:type="dxa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7"/>
        <w:gridCol w:w="4823"/>
      </w:tblGrid>
      <w:tr w:rsidR="00A3043B">
        <w:trPr>
          <w:trHeight w:val="27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120" w:rsidRPr="00E31120" w:rsidRDefault="00000000" w:rsidP="00E31120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3112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Izvršitelj</w:t>
            </w:r>
            <w:r w:rsidRPr="00E31120">
              <w:rPr>
                <w:rFonts w:ascii="Times New Roman" w:eastAsia="Calibri" w:hAnsi="Times New Roman" w:cs="Times New Roman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E31120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zadataka: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120" w:rsidRPr="00E31120" w:rsidRDefault="00000000" w:rsidP="00E31120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:lang w:val="en-US"/>
                <w14:ligatures w14:val="none"/>
              </w:rPr>
            </w:pPr>
            <w:r w:rsidRPr="00E3112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Vatrogasna</w:t>
            </w:r>
            <w:r w:rsidRPr="00E31120">
              <w:rPr>
                <w:rFonts w:ascii="Times New Roman" w:eastAsia="Calibri" w:hAnsi="Times New Roman" w:cs="Times New Roman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E3112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zajednica</w:t>
            </w:r>
            <w:r w:rsidRPr="00E31120">
              <w:rPr>
                <w:rFonts w:ascii="Times New Roman" w:eastAsia="Calibri" w:hAnsi="Times New Roman" w:cs="Times New Roman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E3112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Grada</w:t>
            </w:r>
            <w:r w:rsidRPr="00E31120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 xml:space="preserve"> Krapine</w:t>
            </w:r>
          </w:p>
          <w:p w:rsidR="00E31120" w:rsidRPr="00E31120" w:rsidRDefault="00000000" w:rsidP="00E31120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31120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Grad Krapina</w:t>
            </w:r>
          </w:p>
        </w:tc>
      </w:tr>
      <w:tr w:rsidR="00A3043B">
        <w:trPr>
          <w:trHeight w:val="2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120" w:rsidRPr="00E31120" w:rsidRDefault="00000000" w:rsidP="00E31120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31120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Sudionici: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120" w:rsidRPr="00E31120" w:rsidRDefault="00000000" w:rsidP="00E31120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Calibri" w:hAnsi="Times New Roman" w:cs="Times New Roman"/>
                <w:spacing w:val="-10"/>
                <w:kern w:val="0"/>
                <w:sz w:val="22"/>
                <w:szCs w:val="22"/>
                <w:lang w:val="en-US"/>
                <w14:ligatures w14:val="none"/>
              </w:rPr>
            </w:pPr>
            <w:r w:rsidRPr="00E31120">
              <w:rPr>
                <w:rFonts w:ascii="Times New Roman" w:eastAsia="Calibri" w:hAnsi="Times New Roman" w:cs="Times New Roman"/>
                <w:spacing w:val="-10"/>
                <w:kern w:val="0"/>
                <w:sz w:val="22"/>
                <w:szCs w:val="22"/>
                <w:lang w:val="en-US"/>
                <w14:ligatures w14:val="none"/>
              </w:rPr>
              <w:t>-</w:t>
            </w:r>
          </w:p>
        </w:tc>
      </w:tr>
      <w:tr w:rsidR="00A3043B">
        <w:trPr>
          <w:trHeight w:val="27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120" w:rsidRPr="00E31120" w:rsidRDefault="00000000" w:rsidP="00E31120">
            <w:pPr>
              <w:widowControl w:val="0"/>
              <w:autoSpaceDE w:val="0"/>
              <w:autoSpaceDN w:val="0"/>
              <w:spacing w:after="0" w:line="258" w:lineRule="exact"/>
              <w:ind w:left="107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31120">
              <w:rPr>
                <w:rFonts w:ascii="Times New Roman" w:eastAsia="Calibri" w:hAnsi="Times New Roman" w:cs="Times New Roman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>Rok: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120" w:rsidRPr="00E31120" w:rsidRDefault="00000000" w:rsidP="00E31120">
            <w:pPr>
              <w:widowControl w:val="0"/>
              <w:autoSpaceDE w:val="0"/>
              <w:autoSpaceDN w:val="0"/>
              <w:spacing w:after="0" w:line="258" w:lineRule="exact"/>
              <w:ind w:left="109"/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:lang w:val="en-US"/>
                <w14:ligatures w14:val="none"/>
              </w:rPr>
            </w:pPr>
            <w:r w:rsidRPr="00E31120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Kontinuirano tijekom 202</w:t>
            </w:r>
            <w:r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6</w:t>
            </w:r>
            <w:r w:rsidRPr="00E31120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. godine</w:t>
            </w:r>
          </w:p>
        </w:tc>
      </w:tr>
    </w:tbl>
    <w:p w:rsidR="00E31120" w:rsidRPr="00E31120" w:rsidRDefault="00E31120" w:rsidP="00E3112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:rsidR="00E31120" w:rsidRPr="00E31120" w:rsidRDefault="00000000" w:rsidP="00E311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7. Sustavno poduzimati potrebne mjere kako bi prometnice i javne površine bile uvijek prohodne i dostupne u svrhu nesmetane vatrogasne intervencije, a posebnu pozornost obratiti na područjima industrijskih zona, skladišta, tržnih  centara, visokih zgrada, građevine za proizvodnju, prijenos i distribuciju električne energije, građevinama u kojima postoji mogućnost povremenog okupljanja ili stalnog boravka većeg broja osoba te drugih građevina i građevinskih dijelova gdje nije omogućen pristup vatrogasnim vozilima najmanje s dvije strane. Slijedom navedenog, provoditi i obveze iz Odluke o komunalnom redu na području Grada Krapine (Službeni glasnik Grada Krapine br. 06/19 i 09/22). </w:t>
      </w:r>
    </w:p>
    <w:p w:rsidR="00E31120" w:rsidRPr="00E31120" w:rsidRDefault="00E31120" w:rsidP="00E311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tbl>
      <w:tblPr>
        <w:tblW w:w="6945" w:type="dxa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4819"/>
      </w:tblGrid>
      <w:tr w:rsidR="00A3043B">
        <w:trPr>
          <w:trHeight w:val="27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120" w:rsidRPr="00E31120" w:rsidRDefault="00000000" w:rsidP="00E31120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3112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Izvršitelj</w:t>
            </w:r>
            <w:r w:rsidRPr="00E31120">
              <w:rPr>
                <w:rFonts w:ascii="Times New Roman" w:eastAsia="Calibri" w:hAnsi="Times New Roman" w:cs="Times New Roman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E31120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zadataka: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120" w:rsidRPr="00E31120" w:rsidRDefault="00000000" w:rsidP="00E31120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3112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Grad</w:t>
            </w:r>
            <w:r w:rsidRPr="00E31120">
              <w:rPr>
                <w:rFonts w:ascii="Times New Roman" w:eastAsia="Calibri" w:hAnsi="Times New Roman" w:cs="Times New Roman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E31120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Krapina</w:t>
            </w:r>
          </w:p>
        </w:tc>
      </w:tr>
      <w:tr w:rsidR="00A3043B">
        <w:trPr>
          <w:trHeight w:val="27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120" w:rsidRPr="00E31120" w:rsidRDefault="00000000" w:rsidP="00E31120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31120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Sudionici: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120" w:rsidRPr="00E31120" w:rsidRDefault="00000000" w:rsidP="00E31120">
            <w:pPr>
              <w:widowControl w:val="0"/>
              <w:autoSpaceDE w:val="0"/>
              <w:autoSpaceDN w:val="0"/>
              <w:spacing w:after="0" w:line="264" w:lineRule="exact"/>
              <w:ind w:left="109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3112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-</w:t>
            </w:r>
          </w:p>
        </w:tc>
      </w:tr>
      <w:tr w:rsidR="00A3043B">
        <w:trPr>
          <w:trHeight w:val="27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120" w:rsidRPr="00E31120" w:rsidRDefault="00000000" w:rsidP="00E31120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31120">
              <w:rPr>
                <w:rFonts w:ascii="Times New Roman" w:eastAsia="Calibri" w:hAnsi="Times New Roman" w:cs="Times New Roman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>Rok: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120" w:rsidRPr="00E31120" w:rsidRDefault="00000000" w:rsidP="00E31120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31120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Kontinuirano tijekom 202</w:t>
            </w:r>
            <w:r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6</w:t>
            </w:r>
            <w:r w:rsidRPr="00E31120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. godine</w:t>
            </w:r>
          </w:p>
        </w:tc>
      </w:tr>
    </w:tbl>
    <w:p w:rsidR="00E31120" w:rsidRDefault="00E31120" w:rsidP="00E311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:rsidR="00E31120" w:rsidRPr="00E31120" w:rsidRDefault="00000000" w:rsidP="00E311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lastRenderedPageBreak/>
        <w:t xml:space="preserve">8. Poljoprivredno zemljište mora se u cilju zaštite od požara obrađivati sukladno propisanim posebnim agrotehničkim mjerama zaštite od požara iz Odluke o agrotehničkim mjerama i mjerama za uređivanje i održavanje poljoprivrednih rudina na području Grada Krapine (Službeni glasnik Grada Krapine br. 4/24). </w:t>
      </w:r>
    </w:p>
    <w:p w:rsidR="00E31120" w:rsidRPr="00E31120" w:rsidRDefault="00E31120" w:rsidP="00E311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tbl>
      <w:tblPr>
        <w:tblW w:w="6945" w:type="dxa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4819"/>
      </w:tblGrid>
      <w:tr w:rsidR="00A3043B">
        <w:trPr>
          <w:trHeight w:val="27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120" w:rsidRPr="00E31120" w:rsidRDefault="00000000" w:rsidP="00E31120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3112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Izvršitelj</w:t>
            </w:r>
            <w:r w:rsidRPr="00E31120">
              <w:rPr>
                <w:rFonts w:ascii="Times New Roman" w:eastAsia="Calibri" w:hAnsi="Times New Roman" w:cs="Times New Roman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E31120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zadataka: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120" w:rsidRPr="00E31120" w:rsidRDefault="00000000" w:rsidP="00E31120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3112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Vlasnici i korisnici poljoprivrednog zemljišta</w:t>
            </w:r>
          </w:p>
        </w:tc>
      </w:tr>
      <w:tr w:rsidR="00A3043B">
        <w:trPr>
          <w:trHeight w:val="27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120" w:rsidRPr="00E31120" w:rsidRDefault="00000000" w:rsidP="00E31120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31120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Sudionici: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120" w:rsidRPr="00E31120" w:rsidRDefault="00000000" w:rsidP="00E31120">
            <w:pPr>
              <w:widowControl w:val="0"/>
              <w:autoSpaceDE w:val="0"/>
              <w:autoSpaceDN w:val="0"/>
              <w:spacing w:after="0" w:line="264" w:lineRule="exact"/>
              <w:ind w:left="109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3112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-</w:t>
            </w:r>
          </w:p>
        </w:tc>
      </w:tr>
      <w:tr w:rsidR="00A3043B">
        <w:trPr>
          <w:trHeight w:val="27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120" w:rsidRPr="00E31120" w:rsidRDefault="00000000" w:rsidP="00E31120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31120">
              <w:rPr>
                <w:rFonts w:ascii="Times New Roman" w:eastAsia="Calibri" w:hAnsi="Times New Roman" w:cs="Times New Roman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>Rok: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1120" w:rsidRPr="00E31120" w:rsidRDefault="00000000" w:rsidP="00E31120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31120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Kontinuirano tijekom 202</w:t>
            </w:r>
            <w:r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6</w:t>
            </w:r>
            <w:r w:rsidRPr="00E31120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. godine</w:t>
            </w:r>
          </w:p>
        </w:tc>
      </w:tr>
    </w:tbl>
    <w:p w:rsidR="008070E9" w:rsidRDefault="008070E9" w:rsidP="00E31120">
      <w:pPr>
        <w:widowControl w:val="0"/>
        <w:autoSpaceDE w:val="0"/>
        <w:autoSpaceDN w:val="0"/>
        <w:spacing w:after="0" w:line="240" w:lineRule="auto"/>
        <w:ind w:right="2165"/>
        <w:outlineLvl w:val="0"/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14:ligatures w14:val="none"/>
        </w:rPr>
      </w:pPr>
    </w:p>
    <w:p w:rsidR="008070E9" w:rsidRPr="00E31120" w:rsidRDefault="00000000" w:rsidP="008070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9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Grad Krapina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će u 2026. godini donijeti Odluku o mjerama zaštite od požara na području Grada Krapine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sukladno odredbama </w:t>
      </w:r>
      <w:r w:rsidR="00A4158A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članka 14.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Zakona o zaštiti od požara (Narodne novine broj 92/10 i 114/22).</w:t>
      </w:r>
    </w:p>
    <w:p w:rsidR="008070E9" w:rsidRDefault="008070E9" w:rsidP="00E31120">
      <w:pPr>
        <w:widowControl w:val="0"/>
        <w:autoSpaceDE w:val="0"/>
        <w:autoSpaceDN w:val="0"/>
        <w:spacing w:after="0" w:line="240" w:lineRule="auto"/>
        <w:ind w:right="2165"/>
        <w:outlineLvl w:val="0"/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14:ligatures w14:val="none"/>
        </w:rPr>
      </w:pPr>
    </w:p>
    <w:tbl>
      <w:tblPr>
        <w:tblW w:w="6945" w:type="dxa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4819"/>
      </w:tblGrid>
      <w:tr w:rsidR="00A3043B" w:rsidTr="00AB7C4B">
        <w:trPr>
          <w:trHeight w:val="27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0E9" w:rsidRPr="00E31120" w:rsidRDefault="00000000" w:rsidP="00AB7C4B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3112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Izvršitelj</w:t>
            </w:r>
            <w:r w:rsidRPr="00E31120">
              <w:rPr>
                <w:rFonts w:ascii="Times New Roman" w:eastAsia="Calibri" w:hAnsi="Times New Roman" w:cs="Times New Roman"/>
                <w:spacing w:val="-3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r w:rsidRPr="00E31120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zadataka: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0E9" w:rsidRPr="00E31120" w:rsidRDefault="00000000" w:rsidP="00AB7C4B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Grad Krapina</w:t>
            </w:r>
          </w:p>
        </w:tc>
      </w:tr>
      <w:tr w:rsidR="00A3043B" w:rsidTr="00AB7C4B">
        <w:trPr>
          <w:trHeight w:val="27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0E9" w:rsidRPr="00E31120" w:rsidRDefault="00000000" w:rsidP="00AB7C4B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31120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Sudionici: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0E9" w:rsidRPr="00E31120" w:rsidRDefault="00000000" w:rsidP="00AB7C4B">
            <w:pPr>
              <w:widowControl w:val="0"/>
              <w:autoSpaceDE w:val="0"/>
              <w:autoSpaceDN w:val="0"/>
              <w:spacing w:after="0" w:line="264" w:lineRule="exact"/>
              <w:ind w:left="109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31120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-</w:t>
            </w:r>
          </w:p>
        </w:tc>
      </w:tr>
      <w:tr w:rsidR="00A3043B" w:rsidTr="00AB7C4B">
        <w:trPr>
          <w:trHeight w:val="27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0E9" w:rsidRPr="00E31120" w:rsidRDefault="00000000" w:rsidP="00AB7C4B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31120">
              <w:rPr>
                <w:rFonts w:ascii="Times New Roman" w:eastAsia="Calibri" w:hAnsi="Times New Roman" w:cs="Times New Roman"/>
                <w:spacing w:val="-4"/>
                <w:kern w:val="0"/>
                <w:sz w:val="22"/>
                <w:szCs w:val="22"/>
                <w:lang w:val="en-US"/>
                <w14:ligatures w14:val="none"/>
              </w:rPr>
              <w:t>Rok: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70E9" w:rsidRPr="00E31120" w:rsidRDefault="00000000" w:rsidP="00AB7C4B">
            <w:pPr>
              <w:widowControl w:val="0"/>
              <w:autoSpaceDE w:val="0"/>
              <w:autoSpaceDN w:val="0"/>
              <w:spacing w:after="0" w:line="256" w:lineRule="exact"/>
              <w:ind w:left="109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31120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202</w:t>
            </w:r>
            <w:r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6</w:t>
            </w:r>
            <w:r w:rsidRPr="00E31120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. godin</w:t>
            </w:r>
            <w:r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:lang w:val="en-US"/>
                <w14:ligatures w14:val="none"/>
              </w:rPr>
              <w:t>a</w:t>
            </w:r>
          </w:p>
        </w:tc>
      </w:tr>
    </w:tbl>
    <w:p w:rsidR="00E31120" w:rsidRPr="00E31120" w:rsidRDefault="00E31120" w:rsidP="008070E9">
      <w:pPr>
        <w:widowControl w:val="0"/>
        <w:autoSpaceDE w:val="0"/>
        <w:autoSpaceDN w:val="0"/>
        <w:spacing w:after="0" w:line="240" w:lineRule="auto"/>
        <w:ind w:right="2165"/>
        <w:outlineLvl w:val="0"/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14:ligatures w14:val="none"/>
        </w:rPr>
      </w:pPr>
    </w:p>
    <w:p w:rsidR="00E31120" w:rsidRPr="00E31120" w:rsidRDefault="00000000" w:rsidP="00E31120">
      <w:pPr>
        <w:widowControl w:val="0"/>
        <w:autoSpaceDE w:val="0"/>
        <w:autoSpaceDN w:val="0"/>
        <w:spacing w:after="0" w:line="240" w:lineRule="auto"/>
        <w:ind w:left="2165" w:right="2165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14:ligatures w14:val="none"/>
        </w:rPr>
      </w:pPr>
      <w:r w:rsidRPr="00E31120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14:ligatures w14:val="none"/>
        </w:rPr>
        <w:t>III.</w:t>
      </w:r>
    </w:p>
    <w:p w:rsidR="00E31120" w:rsidRPr="00E31120" w:rsidRDefault="00E31120" w:rsidP="00E31120">
      <w:pPr>
        <w:widowControl w:val="0"/>
        <w:autoSpaceDE w:val="0"/>
        <w:autoSpaceDN w:val="0"/>
        <w:spacing w:after="0" w:line="240" w:lineRule="auto"/>
        <w:ind w:left="2165" w:right="2165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14:ligatures w14:val="none"/>
        </w:rPr>
      </w:pPr>
    </w:p>
    <w:p w:rsidR="00E31120" w:rsidRPr="00E31120" w:rsidRDefault="00000000" w:rsidP="00E31120">
      <w:pPr>
        <w:widowControl w:val="0"/>
        <w:autoSpaceDE w:val="0"/>
        <w:autoSpaceDN w:val="0"/>
        <w:spacing w:before="12" w:after="0" w:line="252" w:lineRule="auto"/>
        <w:ind w:left="141" w:right="232" w:firstLine="579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Grad</w:t>
      </w:r>
      <w:r w:rsidRPr="00E31120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Krapina</w:t>
      </w:r>
      <w:r w:rsidRPr="00E31120">
        <w:rPr>
          <w:rFonts w:ascii="Times New Roman" w:eastAsia="Times New Roman" w:hAnsi="Times New Roman" w:cs="Times New Roman"/>
          <w:spacing w:val="40"/>
          <w:kern w:val="0"/>
          <w:sz w:val="22"/>
          <w:szCs w:val="22"/>
          <w14:ligatures w14:val="none"/>
        </w:rPr>
        <w:t xml:space="preserve">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upoznati</w:t>
      </w:r>
      <w:r w:rsidRPr="00E31120">
        <w:rPr>
          <w:rFonts w:ascii="Times New Roman" w:eastAsia="Times New Roman" w:hAnsi="Times New Roman" w:cs="Times New Roman"/>
          <w:spacing w:val="-1"/>
          <w:kern w:val="0"/>
          <w:sz w:val="22"/>
          <w:szCs w:val="22"/>
          <w14:ligatures w14:val="none"/>
        </w:rPr>
        <w:t xml:space="preserve">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će</w:t>
      </w:r>
      <w:r w:rsidRPr="00E31120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sa</w:t>
      </w:r>
      <w:r w:rsidRPr="00E31120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sadržajem</w:t>
      </w:r>
      <w:r w:rsidRPr="00E31120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ovog</w:t>
      </w:r>
      <w:r w:rsidRPr="00E31120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Godišnjeg provedbenog</w:t>
      </w:r>
      <w:r w:rsidRPr="00E31120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plana</w:t>
      </w:r>
      <w:r w:rsidRPr="00E31120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sve</w:t>
      </w:r>
      <w:r w:rsidRPr="00E31120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subjekte</w:t>
      </w:r>
      <w:r w:rsidRPr="00E31120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koji</w:t>
      </w:r>
      <w:r w:rsidRPr="00E31120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 predviđeni kao izvršitelji pojedinih zadataka.</w:t>
      </w:r>
    </w:p>
    <w:p w:rsidR="00E31120" w:rsidRPr="00E31120" w:rsidRDefault="00E31120" w:rsidP="00E31120">
      <w:pPr>
        <w:widowControl w:val="0"/>
        <w:autoSpaceDE w:val="0"/>
        <w:autoSpaceDN w:val="0"/>
        <w:spacing w:before="25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:rsidR="00E31120" w:rsidRPr="00E31120" w:rsidRDefault="00000000" w:rsidP="00E31120">
      <w:pPr>
        <w:widowControl w:val="0"/>
        <w:autoSpaceDE w:val="0"/>
        <w:autoSpaceDN w:val="0"/>
        <w:spacing w:after="0" w:line="240" w:lineRule="auto"/>
        <w:ind w:left="2164" w:right="2165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14:ligatures w14:val="none"/>
        </w:rPr>
      </w:pPr>
      <w:r w:rsidRPr="00E31120">
        <w:rPr>
          <w:rFonts w:ascii="Times New Roman" w:eastAsia="Times New Roman" w:hAnsi="Times New Roman" w:cs="Times New Roman"/>
          <w:b/>
          <w:bCs/>
          <w:spacing w:val="-5"/>
          <w:kern w:val="0"/>
          <w:sz w:val="22"/>
          <w:szCs w:val="22"/>
          <w14:ligatures w14:val="none"/>
        </w:rPr>
        <w:t>V.</w:t>
      </w:r>
    </w:p>
    <w:p w:rsidR="00E31120" w:rsidRPr="00E31120" w:rsidRDefault="00E31120" w:rsidP="00E31120">
      <w:pPr>
        <w:widowControl w:val="0"/>
        <w:autoSpaceDE w:val="0"/>
        <w:autoSpaceDN w:val="0"/>
        <w:spacing w:after="0" w:line="240" w:lineRule="auto"/>
        <w:ind w:left="2164" w:right="2165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14:ligatures w14:val="none"/>
        </w:rPr>
      </w:pPr>
    </w:p>
    <w:p w:rsidR="00E31120" w:rsidRPr="00E31120" w:rsidRDefault="00000000" w:rsidP="00E31120">
      <w:pPr>
        <w:widowControl w:val="0"/>
        <w:autoSpaceDE w:val="0"/>
        <w:autoSpaceDN w:val="0"/>
        <w:spacing w:before="10" w:after="0" w:line="252" w:lineRule="auto"/>
        <w:ind w:left="141" w:right="232" w:firstLine="707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Sredstva</w:t>
      </w:r>
      <w:r w:rsidRPr="00E31120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za</w:t>
      </w:r>
      <w:r w:rsidRPr="00E31120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provedbu</w:t>
      </w:r>
      <w:r w:rsidRPr="00E31120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obaveza</w:t>
      </w:r>
      <w:r w:rsidRPr="00E31120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koje</w:t>
      </w:r>
      <w:r w:rsidRPr="00E31120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proizlaze</w:t>
      </w:r>
      <w:r w:rsidRPr="00E31120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iz</w:t>
      </w:r>
      <w:r w:rsidRPr="00E31120">
        <w:rPr>
          <w:rFonts w:ascii="Times New Roman" w:eastAsia="Times New Roman" w:hAnsi="Times New Roman" w:cs="Times New Roman"/>
          <w:spacing w:val="-2"/>
          <w:kern w:val="0"/>
          <w:sz w:val="22"/>
          <w:szCs w:val="22"/>
          <w14:ligatures w14:val="none"/>
        </w:rPr>
        <w:t xml:space="preserve">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Godišnjeg provedbenog</w:t>
      </w:r>
      <w:r w:rsidRPr="00E31120">
        <w:rPr>
          <w:rFonts w:ascii="Times New Roman" w:eastAsia="Times New Roman" w:hAnsi="Times New Roman" w:cs="Times New Roman"/>
          <w:spacing w:val="-6"/>
          <w:kern w:val="0"/>
          <w:sz w:val="22"/>
          <w:szCs w:val="22"/>
          <w14:ligatures w14:val="none"/>
        </w:rPr>
        <w:t xml:space="preserve">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plana</w:t>
      </w:r>
      <w:r w:rsidRPr="00E31120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osigurat</w:t>
      </w:r>
      <w:r w:rsidRPr="00E31120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će</w:t>
      </w:r>
      <w:r w:rsidRPr="00E31120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</w:t>
      </w:r>
      <w:r w:rsidRPr="00E31120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 proračunima izvršitelja zadataka.</w:t>
      </w:r>
    </w:p>
    <w:p w:rsidR="00E31120" w:rsidRPr="00E31120" w:rsidRDefault="00E31120" w:rsidP="00E31120">
      <w:pPr>
        <w:widowControl w:val="0"/>
        <w:autoSpaceDE w:val="0"/>
        <w:autoSpaceDN w:val="0"/>
        <w:spacing w:before="26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:rsidR="00E31120" w:rsidRPr="00E31120" w:rsidRDefault="00000000" w:rsidP="00E31120">
      <w:pPr>
        <w:widowControl w:val="0"/>
        <w:autoSpaceDE w:val="0"/>
        <w:autoSpaceDN w:val="0"/>
        <w:spacing w:after="0" w:line="240" w:lineRule="auto"/>
        <w:ind w:left="2165" w:right="2165"/>
        <w:jc w:val="center"/>
        <w:outlineLvl w:val="0"/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14:ligatures w14:val="none"/>
        </w:rPr>
      </w:pPr>
      <w:r w:rsidRPr="00E31120">
        <w:rPr>
          <w:rFonts w:ascii="Times New Roman" w:eastAsia="Times New Roman" w:hAnsi="Times New Roman" w:cs="Times New Roman"/>
          <w:b/>
          <w:bCs/>
          <w:spacing w:val="-4"/>
          <w:kern w:val="0"/>
          <w:sz w:val="22"/>
          <w:szCs w:val="22"/>
          <w14:ligatures w14:val="none"/>
        </w:rPr>
        <w:t>VI.</w:t>
      </w:r>
    </w:p>
    <w:p w:rsidR="00E31120" w:rsidRPr="00E31120" w:rsidRDefault="00E31120" w:rsidP="00E31120">
      <w:pPr>
        <w:widowControl w:val="0"/>
        <w:autoSpaceDE w:val="0"/>
        <w:autoSpaceDN w:val="0"/>
        <w:spacing w:after="0" w:line="240" w:lineRule="auto"/>
        <w:ind w:left="2165" w:right="2165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10"/>
          <w:szCs w:val="10"/>
          <w14:ligatures w14:val="none"/>
        </w:rPr>
      </w:pPr>
    </w:p>
    <w:p w:rsidR="00E31120" w:rsidRPr="00E31120" w:rsidRDefault="00000000" w:rsidP="00E31120">
      <w:pPr>
        <w:widowControl w:val="0"/>
        <w:autoSpaceDE w:val="0"/>
        <w:autoSpaceDN w:val="0"/>
        <w:spacing w:before="10" w:after="0" w:line="252" w:lineRule="auto"/>
        <w:ind w:left="141" w:right="232" w:firstLine="707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E31120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Godišnji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provedbeni</w:t>
      </w:r>
      <w:r w:rsidRPr="00E31120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plan</w:t>
      </w:r>
      <w:r w:rsidRPr="00E31120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objavit</w:t>
      </w:r>
      <w:r w:rsidRPr="00E31120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će</w:t>
      </w:r>
      <w:r w:rsidRPr="00E31120">
        <w:rPr>
          <w:rFonts w:ascii="Times New Roman" w:eastAsia="Times New Roman" w:hAnsi="Times New Roman" w:cs="Times New Roman"/>
          <w:spacing w:val="-5"/>
          <w:kern w:val="0"/>
          <w:sz w:val="22"/>
          <w:szCs w:val="22"/>
          <w14:ligatures w14:val="none"/>
        </w:rPr>
        <w:t xml:space="preserve">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</w:t>
      </w:r>
      <w:r w:rsidRPr="00E31120">
        <w:rPr>
          <w:rFonts w:ascii="Times New Roman" w:eastAsia="Times New Roman" w:hAnsi="Times New Roman" w:cs="Times New Roman"/>
          <w:spacing w:val="-4"/>
          <w:kern w:val="0"/>
          <w:sz w:val="22"/>
          <w:szCs w:val="22"/>
          <w14:ligatures w14:val="none"/>
        </w:rPr>
        <w:t xml:space="preserve">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u</w:t>
      </w:r>
      <w:r w:rsidRPr="00E31120">
        <w:rPr>
          <w:rFonts w:ascii="Times New Roman" w:eastAsia="Times New Roman" w:hAnsi="Times New Roman" w:cs="Times New Roman"/>
          <w:spacing w:val="-3"/>
          <w:kern w:val="0"/>
          <w:sz w:val="22"/>
          <w:szCs w:val="22"/>
          <w14:ligatures w14:val="none"/>
        </w:rPr>
        <w:t xml:space="preserve"> </w:t>
      </w: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Službenom glasniku Grada Krapine.</w:t>
      </w:r>
    </w:p>
    <w:p w:rsidR="00E31120" w:rsidRPr="00E31120" w:rsidRDefault="00E31120" w:rsidP="00E311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:rsidR="00E31120" w:rsidRPr="00E31120" w:rsidRDefault="00E31120" w:rsidP="008070E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:rsidR="00E31120" w:rsidRPr="00E31120" w:rsidRDefault="00E31120" w:rsidP="00E3112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:rsidR="00E31120" w:rsidRPr="00E31120" w:rsidRDefault="00000000" w:rsidP="00E31120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PREDSJEDNIK GRADSKOG VIJEĆA:</w:t>
      </w:r>
    </w:p>
    <w:p w:rsidR="00E31120" w:rsidRPr="00E31120" w:rsidRDefault="00E31120" w:rsidP="00E31120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kern w:val="0"/>
          <w:sz w:val="10"/>
          <w:szCs w:val="10"/>
          <w:lang w:eastAsia="hr-HR"/>
          <w14:ligatures w14:val="none"/>
        </w:rPr>
      </w:pPr>
    </w:p>
    <w:p w:rsidR="00E31120" w:rsidRPr="00E31120" w:rsidRDefault="00000000" w:rsidP="00E31120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                     Ivan Bajcer</w:t>
      </w:r>
    </w:p>
    <w:p w:rsidR="00E31120" w:rsidRPr="00E31120" w:rsidRDefault="00E31120" w:rsidP="00E31120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:rsidR="00E31120" w:rsidRPr="00E31120" w:rsidRDefault="00E31120" w:rsidP="00E311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:rsidR="00E31120" w:rsidRPr="00E31120" w:rsidRDefault="00E31120" w:rsidP="00E311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:rsidR="00E31120" w:rsidRPr="00E31120" w:rsidRDefault="00E31120" w:rsidP="00E311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:rsidR="00E31120" w:rsidRPr="00E31120" w:rsidRDefault="00E31120" w:rsidP="00E311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:rsidR="00E31120" w:rsidRDefault="00E31120" w:rsidP="00E311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:rsidR="00047ECD" w:rsidRDefault="00047ECD" w:rsidP="00E311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:rsidR="00047ECD" w:rsidRPr="00E31120" w:rsidRDefault="00047ECD" w:rsidP="00E311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:rsidR="00E31120" w:rsidRPr="00E31120" w:rsidRDefault="00000000" w:rsidP="00E3112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r-HR"/>
          <w14:ligatures w14:val="none"/>
        </w:rPr>
      </w:pPr>
      <w:r w:rsidRPr="00E31120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hr-HR"/>
          <w14:ligatures w14:val="none"/>
        </w:rPr>
        <w:t>DOSTAVITI:</w:t>
      </w:r>
    </w:p>
    <w:p w:rsidR="00E31120" w:rsidRPr="00E31120" w:rsidRDefault="00000000" w:rsidP="00E311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1. Službeni glasnik Grada Krapina</w:t>
      </w:r>
    </w:p>
    <w:p w:rsidR="00E31120" w:rsidRPr="00E31120" w:rsidRDefault="00000000" w:rsidP="00E311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2. Upravni odjel za gradnju, promet i komunalno gospodarstvo, ovdje</w:t>
      </w:r>
    </w:p>
    <w:p w:rsidR="00E31120" w:rsidRPr="00E31120" w:rsidRDefault="00000000" w:rsidP="00E311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3. Upravni odjel za financije, proračun, javnu nabavu i gospodarstvo, ovdje</w:t>
      </w:r>
    </w:p>
    <w:p w:rsidR="00E31120" w:rsidRPr="00E31120" w:rsidRDefault="00000000" w:rsidP="00E311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4. Vatrogasna zajednica Grada Krapine, Zagrebačka cesta 1, 49000 Krapina</w:t>
      </w:r>
    </w:p>
    <w:p w:rsidR="00E31120" w:rsidRPr="00E31120" w:rsidRDefault="00000000" w:rsidP="00E311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5. Ministarstvo unutarnjih poslova RH, Ravnateljstvo civilne zaštite, Područni ured civilne zaštite Varaždin , Služba civilne zaštite Krapina, Ulica Ivana Rendića 7, Krapina</w:t>
      </w:r>
    </w:p>
    <w:p w:rsidR="00E31120" w:rsidRPr="00E31120" w:rsidRDefault="00000000" w:rsidP="00E311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6. Evidencija, ovdje</w:t>
      </w:r>
    </w:p>
    <w:p w:rsidR="000C6F0A" w:rsidRDefault="00000000" w:rsidP="00E3112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E31120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7. Arhiva, ovdje</w:t>
      </w:r>
    </w:p>
    <w:p w:rsidR="000C6F0A" w:rsidRDefault="00000000">
      <w:pPr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br w:type="page"/>
      </w:r>
    </w:p>
    <w:p w:rsidR="000C6F0A" w:rsidRPr="000C6F0A" w:rsidRDefault="00000000" w:rsidP="000C6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</w:pPr>
      <w:r w:rsidRPr="000C6F0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  <w:lastRenderedPageBreak/>
        <w:t>OBRAZLOŽENJE</w:t>
      </w:r>
    </w:p>
    <w:p w:rsidR="000C6F0A" w:rsidRPr="000C6F0A" w:rsidRDefault="00000000" w:rsidP="000C6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</w:pPr>
      <w:r w:rsidRPr="000C6F0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  <w:t xml:space="preserve">Nacrta Godišnjeg provedbenog plana unapređenja zaštite od požara </w:t>
      </w:r>
    </w:p>
    <w:p w:rsidR="000C6F0A" w:rsidRPr="000C6F0A" w:rsidRDefault="00000000" w:rsidP="000C6F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</w:pPr>
      <w:r w:rsidRPr="000C6F0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  <w:t>za područje Grada Krapine u 202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  <w:t>6</w:t>
      </w:r>
      <w:r w:rsidRPr="000C6F0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  <w:t>. godini</w:t>
      </w:r>
    </w:p>
    <w:p w:rsidR="000C6F0A" w:rsidRPr="000C6F0A" w:rsidRDefault="000C6F0A" w:rsidP="000C6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u w:val="single"/>
          <w:lang w:eastAsia="hr-HR"/>
          <w14:ligatures w14:val="none"/>
        </w:rPr>
      </w:pPr>
    </w:p>
    <w:p w:rsidR="000C6F0A" w:rsidRDefault="000C6F0A" w:rsidP="000C6F0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:rsidR="00A4158A" w:rsidRPr="00A4158A" w:rsidRDefault="00000000" w:rsidP="00A41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hr-HR"/>
          <w14:ligatures w14:val="none"/>
        </w:rPr>
      </w:pPr>
      <w:r w:rsidRPr="00A4158A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hr-HR"/>
          <w14:ligatures w14:val="none"/>
        </w:rPr>
        <w:t>I.</w:t>
      </w:r>
      <w:r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hr-HR"/>
          <w14:ligatures w14:val="none"/>
        </w:rPr>
        <w:t xml:space="preserve"> </w:t>
      </w:r>
      <w:r w:rsidRPr="00A4158A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hr-HR"/>
          <w14:ligatures w14:val="none"/>
        </w:rPr>
        <w:t>PRAVNI TEMELJ:</w:t>
      </w:r>
    </w:p>
    <w:p w:rsidR="008070E9" w:rsidRPr="008070E9" w:rsidRDefault="008070E9" w:rsidP="000C6F0A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:rsidR="000C6F0A" w:rsidRPr="000C6F0A" w:rsidRDefault="00000000" w:rsidP="000C6F0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8070E9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1. Zakon o zaštiti od</w:t>
      </w:r>
      <w:r w:rsidRPr="000C6F0A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požara (Narodne novine broj 92/10 i 114/22)</w:t>
      </w:r>
    </w:p>
    <w:p w:rsidR="000C6F0A" w:rsidRPr="000C6F0A" w:rsidRDefault="00000000" w:rsidP="000C6F0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0C6F0A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-  stavkom 4. članka 13. Zakona o zaštiti od požara propisano je da jedinice lokalne na temelju procjene ugroženosti od požara donose godišnji provedbeni plan unapređenja zaštite od požara za svoje područje</w:t>
      </w:r>
    </w:p>
    <w:p w:rsidR="000C6F0A" w:rsidRPr="000C6F0A" w:rsidRDefault="000C6F0A" w:rsidP="000C6F0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:rsidR="000C6F0A" w:rsidRPr="000C6F0A" w:rsidRDefault="00000000" w:rsidP="000C6F0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0C6F0A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2. Statut Grada Krapine (Službeni glasnik Grada Krapina broj 4/09,  3/13, 1/18, 1/20 i 1/21)</w:t>
      </w:r>
    </w:p>
    <w:p w:rsidR="000C6F0A" w:rsidRPr="000C6F0A" w:rsidRDefault="00000000" w:rsidP="000C6F0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0C6F0A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- članak 21. utvrđuje nadležnost Gradskog vijeća Grada Krapine za donošenje odluka iz samoupravnog djelokruga Grada</w:t>
      </w:r>
    </w:p>
    <w:p w:rsidR="000C6F0A" w:rsidRPr="000C6F0A" w:rsidRDefault="000C6F0A" w:rsidP="000C6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eastAsia="hr-HR"/>
          <w14:ligatures w14:val="none"/>
        </w:rPr>
      </w:pPr>
    </w:p>
    <w:p w:rsidR="00A4158A" w:rsidRPr="00A4158A" w:rsidRDefault="00000000" w:rsidP="00A41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hr-HR"/>
          <w14:ligatures w14:val="none"/>
        </w:rPr>
      </w:pPr>
      <w:r w:rsidRPr="00A4158A">
        <w:rPr>
          <w:rFonts w:ascii="Times New Roman" w:eastAsia="Times New Roman" w:hAnsi="Times New Roman" w:cs="Times New Roman"/>
          <w:kern w:val="0"/>
          <w:sz w:val="22"/>
          <w:szCs w:val="22"/>
          <w:u w:val="single"/>
          <w:lang w:eastAsia="hr-HR"/>
          <w14:ligatures w14:val="none"/>
        </w:rPr>
        <w:t>II. OCJENA STANJA I OSNOVNA PITANJA KOJA SE UREĐUJU OVIM AKTOM:</w:t>
      </w:r>
    </w:p>
    <w:p w:rsidR="008070E9" w:rsidRPr="000C6F0A" w:rsidRDefault="008070E9" w:rsidP="000C6F0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:rsidR="000C6F0A" w:rsidRPr="000C6F0A" w:rsidRDefault="00000000" w:rsidP="000C6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0C6F0A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Godišnji provedbeni plan unapređenja zaštite od požara (u daljnjem tekstu: „godišnji provedbeni plan“) razrađuje organizacijske, tehničke i druge mjere koje je potrebno provesti kako bi se zaštita od požara u narednom razdoblju podigla na višu razinu, odnosno kako bi se spriječio nastanak i širenje požara, te omogućilo učinkovito gašenje koje trebaju provesti različiti sudionici.</w:t>
      </w:r>
    </w:p>
    <w:p w:rsidR="000C6F0A" w:rsidRPr="000C6F0A" w:rsidRDefault="00000000" w:rsidP="000C6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0C6F0A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Sukladno stavku 4. članka 13. gore navedenog Zakona o zaštiti od požara, godišnji provedbeni plan donosi se na temelju provedbenog plana Krapinsko-zagorske županije i to za razdoblje od godinu dana.</w:t>
      </w:r>
    </w:p>
    <w:p w:rsidR="000C6F0A" w:rsidRPr="000C6F0A" w:rsidRDefault="00000000" w:rsidP="000C6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0C6F0A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Temeljem navedenog, Grad Krapina izradio je Godišnji provedbeni plan unapređenja zaštite od požara za svoje područje za 202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6</w:t>
      </w:r>
      <w:r w:rsidRPr="000C6F0A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. godinu, te će s njime bit upoznati svi sudionici odnosno izvršitelji pojedinih aktivnosti. </w:t>
      </w:r>
    </w:p>
    <w:p w:rsidR="000C6F0A" w:rsidRPr="000C6F0A" w:rsidRDefault="000C6F0A" w:rsidP="000C6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:rsidR="000C6F0A" w:rsidRPr="000C6F0A" w:rsidRDefault="00000000" w:rsidP="000C6F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0C6F0A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Na temelju gore navedenih propisa Gradonačelnik Grada Krapine utvrđuje tekst nacrta Godišnjeg plana razvoja sustava civilne zaštite Grada Krapine za 202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6</w:t>
      </w:r>
      <w:r w:rsidRPr="000C6F0A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. godinu, te se isti sukladno  stavku 9. članka 13. gore navedenog Zakona o zaštiti od požara upućuje na provedbu savjetovanja s javnošću. </w:t>
      </w:r>
    </w:p>
    <w:p w:rsidR="000C6F0A" w:rsidRPr="000C6F0A" w:rsidRDefault="00000000" w:rsidP="000C6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0C6F0A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ab/>
      </w:r>
    </w:p>
    <w:p w:rsidR="000C6F0A" w:rsidRPr="000C6F0A" w:rsidRDefault="00000000" w:rsidP="000C6F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0C6F0A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Temeljem članka  21. Statuta Grada Krapine (Službeni glasnik Grada Krapina broj 4/09, 3/13, 1/18, 1/20 i 1/21), utvrđena je nadležnost Gradskog vijeća za donošenje odluka iz samoupravnog djelokruga Grada.</w:t>
      </w:r>
    </w:p>
    <w:p w:rsidR="000C6F0A" w:rsidRPr="000C6F0A" w:rsidRDefault="000C6F0A" w:rsidP="000C6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:rsidR="000C6F0A" w:rsidRPr="000C6F0A" w:rsidRDefault="000C6F0A" w:rsidP="000C6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:rsidR="000C6F0A" w:rsidRPr="000C6F0A" w:rsidRDefault="00000000" w:rsidP="000C6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0C6F0A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>PRIPREMIO:</w:t>
      </w:r>
    </w:p>
    <w:p w:rsidR="000C6F0A" w:rsidRPr="000C6F0A" w:rsidRDefault="00000000" w:rsidP="000C6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0C6F0A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Upravni odjel za gradnju, promet i komunalno gospodarstvo     </w:t>
      </w:r>
    </w:p>
    <w:p w:rsidR="000C6F0A" w:rsidRPr="000C6F0A" w:rsidRDefault="000C6F0A" w:rsidP="000C6F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</w:pPr>
    </w:p>
    <w:p w:rsidR="000C6F0A" w:rsidRPr="000C6F0A" w:rsidRDefault="00000000" w:rsidP="000C6F0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0C6F0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  <w:tab/>
      </w:r>
      <w:r w:rsidRPr="000C6F0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  <w:tab/>
      </w:r>
      <w:r w:rsidRPr="000C6F0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  <w:tab/>
      </w:r>
      <w:r w:rsidRPr="000C6F0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  <w:tab/>
      </w:r>
      <w:r w:rsidRPr="000C6F0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  <w:tab/>
      </w:r>
      <w:r w:rsidRPr="000C6F0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  <w:tab/>
      </w:r>
      <w:r w:rsidRPr="000C6F0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  <w:tab/>
      </w:r>
      <w:r w:rsidRPr="000C6F0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  <w:tab/>
      </w:r>
      <w:r w:rsidRPr="000C6F0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hr-HR"/>
          <w14:ligatures w14:val="none"/>
        </w:rPr>
        <w:tab/>
        <w:t xml:space="preserve">    </w:t>
      </w:r>
      <w:r w:rsidRPr="000C6F0A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 xml:space="preserve">    Pročelnik:</w:t>
      </w:r>
    </w:p>
    <w:p w:rsidR="000C6F0A" w:rsidRPr="000C6F0A" w:rsidRDefault="000C6F0A" w:rsidP="000C6F0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0"/>
          <w:szCs w:val="10"/>
          <w:lang w:eastAsia="hr-HR"/>
          <w14:ligatures w14:val="none"/>
        </w:rPr>
      </w:pPr>
    </w:p>
    <w:p w:rsidR="00E31120" w:rsidRPr="00E31120" w:rsidRDefault="00000000" w:rsidP="000C6F0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  <w:r w:rsidRPr="000C6F0A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ab/>
      </w:r>
      <w:r w:rsidRPr="000C6F0A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ab/>
      </w:r>
      <w:r w:rsidRPr="000C6F0A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ab/>
      </w:r>
      <w:r w:rsidRPr="000C6F0A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ab/>
      </w:r>
      <w:r w:rsidRPr="000C6F0A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ab/>
      </w:r>
      <w:r w:rsidRPr="000C6F0A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ab/>
      </w:r>
      <w:r w:rsidRPr="000C6F0A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ab/>
      </w:r>
      <w:r w:rsidRPr="000C6F0A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ab/>
      </w:r>
      <w:r w:rsidRPr="000C6F0A"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  <w:tab/>
        <w:t xml:space="preserve">    Željka Jurman</w:t>
      </w:r>
    </w:p>
    <w:p w:rsidR="00E31120" w:rsidRPr="00E31120" w:rsidRDefault="00E31120" w:rsidP="00E3112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hr-HR"/>
          <w14:ligatures w14:val="none"/>
        </w:rPr>
      </w:pPr>
    </w:p>
    <w:p w:rsidR="009570EA" w:rsidRDefault="009570EA"/>
    <w:sectPr w:rsidR="00957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6475F"/>
    <w:multiLevelType w:val="hybridMultilevel"/>
    <w:tmpl w:val="F1829132"/>
    <w:lvl w:ilvl="0" w:tplc="D6E808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BE0EF3A" w:tentative="1">
      <w:start w:val="1"/>
      <w:numFmt w:val="lowerLetter"/>
      <w:lvlText w:val="%2."/>
      <w:lvlJc w:val="left"/>
      <w:pPr>
        <w:ind w:left="1440" w:hanging="360"/>
      </w:pPr>
    </w:lvl>
    <w:lvl w:ilvl="2" w:tplc="4B2894FC" w:tentative="1">
      <w:start w:val="1"/>
      <w:numFmt w:val="lowerRoman"/>
      <w:lvlText w:val="%3."/>
      <w:lvlJc w:val="right"/>
      <w:pPr>
        <w:ind w:left="2160" w:hanging="180"/>
      </w:pPr>
    </w:lvl>
    <w:lvl w:ilvl="3" w:tplc="FE384ACA" w:tentative="1">
      <w:start w:val="1"/>
      <w:numFmt w:val="decimal"/>
      <w:lvlText w:val="%4."/>
      <w:lvlJc w:val="left"/>
      <w:pPr>
        <w:ind w:left="2880" w:hanging="360"/>
      </w:pPr>
    </w:lvl>
    <w:lvl w:ilvl="4" w:tplc="A9C2F28A" w:tentative="1">
      <w:start w:val="1"/>
      <w:numFmt w:val="lowerLetter"/>
      <w:lvlText w:val="%5."/>
      <w:lvlJc w:val="left"/>
      <w:pPr>
        <w:ind w:left="3600" w:hanging="360"/>
      </w:pPr>
    </w:lvl>
    <w:lvl w:ilvl="5" w:tplc="617686DC" w:tentative="1">
      <w:start w:val="1"/>
      <w:numFmt w:val="lowerRoman"/>
      <w:lvlText w:val="%6."/>
      <w:lvlJc w:val="right"/>
      <w:pPr>
        <w:ind w:left="4320" w:hanging="180"/>
      </w:pPr>
    </w:lvl>
    <w:lvl w:ilvl="6" w:tplc="4C2A4A5C" w:tentative="1">
      <w:start w:val="1"/>
      <w:numFmt w:val="decimal"/>
      <w:lvlText w:val="%7."/>
      <w:lvlJc w:val="left"/>
      <w:pPr>
        <w:ind w:left="5040" w:hanging="360"/>
      </w:pPr>
    </w:lvl>
    <w:lvl w:ilvl="7" w:tplc="4464058E" w:tentative="1">
      <w:start w:val="1"/>
      <w:numFmt w:val="lowerLetter"/>
      <w:lvlText w:val="%8."/>
      <w:lvlJc w:val="left"/>
      <w:pPr>
        <w:ind w:left="5760" w:hanging="360"/>
      </w:pPr>
    </w:lvl>
    <w:lvl w:ilvl="8" w:tplc="8D5A52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81792"/>
    <w:multiLevelType w:val="hybridMultilevel"/>
    <w:tmpl w:val="49968BF6"/>
    <w:lvl w:ilvl="0" w:tplc="594E8D14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C1FC9980" w:tentative="1">
      <w:start w:val="1"/>
      <w:numFmt w:val="lowerLetter"/>
      <w:lvlText w:val="%2."/>
      <w:lvlJc w:val="left"/>
      <w:pPr>
        <w:ind w:left="1506" w:hanging="360"/>
      </w:pPr>
    </w:lvl>
    <w:lvl w:ilvl="2" w:tplc="4D54E4FA" w:tentative="1">
      <w:start w:val="1"/>
      <w:numFmt w:val="lowerRoman"/>
      <w:lvlText w:val="%3."/>
      <w:lvlJc w:val="right"/>
      <w:pPr>
        <w:ind w:left="2226" w:hanging="180"/>
      </w:pPr>
    </w:lvl>
    <w:lvl w:ilvl="3" w:tplc="C728CD50" w:tentative="1">
      <w:start w:val="1"/>
      <w:numFmt w:val="decimal"/>
      <w:lvlText w:val="%4."/>
      <w:lvlJc w:val="left"/>
      <w:pPr>
        <w:ind w:left="2946" w:hanging="360"/>
      </w:pPr>
    </w:lvl>
    <w:lvl w:ilvl="4" w:tplc="18EEB300" w:tentative="1">
      <w:start w:val="1"/>
      <w:numFmt w:val="lowerLetter"/>
      <w:lvlText w:val="%5."/>
      <w:lvlJc w:val="left"/>
      <w:pPr>
        <w:ind w:left="3666" w:hanging="360"/>
      </w:pPr>
    </w:lvl>
    <w:lvl w:ilvl="5" w:tplc="906E72D8" w:tentative="1">
      <w:start w:val="1"/>
      <w:numFmt w:val="lowerRoman"/>
      <w:lvlText w:val="%6."/>
      <w:lvlJc w:val="right"/>
      <w:pPr>
        <w:ind w:left="4386" w:hanging="180"/>
      </w:pPr>
    </w:lvl>
    <w:lvl w:ilvl="6" w:tplc="36EED4FC" w:tentative="1">
      <w:start w:val="1"/>
      <w:numFmt w:val="decimal"/>
      <w:lvlText w:val="%7."/>
      <w:lvlJc w:val="left"/>
      <w:pPr>
        <w:ind w:left="5106" w:hanging="360"/>
      </w:pPr>
    </w:lvl>
    <w:lvl w:ilvl="7" w:tplc="5ABE8BF6" w:tentative="1">
      <w:start w:val="1"/>
      <w:numFmt w:val="lowerLetter"/>
      <w:lvlText w:val="%8."/>
      <w:lvlJc w:val="left"/>
      <w:pPr>
        <w:ind w:left="5826" w:hanging="360"/>
      </w:pPr>
    </w:lvl>
    <w:lvl w:ilvl="8" w:tplc="F744920A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0B63FD8"/>
    <w:multiLevelType w:val="hybridMultilevel"/>
    <w:tmpl w:val="817CDD0A"/>
    <w:lvl w:ilvl="0" w:tplc="7D6AC7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1282650" w:tentative="1">
      <w:start w:val="1"/>
      <w:numFmt w:val="lowerLetter"/>
      <w:lvlText w:val="%2."/>
      <w:lvlJc w:val="left"/>
      <w:pPr>
        <w:ind w:left="1440" w:hanging="360"/>
      </w:pPr>
    </w:lvl>
    <w:lvl w:ilvl="2" w:tplc="53264FC4" w:tentative="1">
      <w:start w:val="1"/>
      <w:numFmt w:val="lowerRoman"/>
      <w:lvlText w:val="%3."/>
      <w:lvlJc w:val="right"/>
      <w:pPr>
        <w:ind w:left="2160" w:hanging="180"/>
      </w:pPr>
    </w:lvl>
    <w:lvl w:ilvl="3" w:tplc="ACB66C84" w:tentative="1">
      <w:start w:val="1"/>
      <w:numFmt w:val="decimal"/>
      <w:lvlText w:val="%4."/>
      <w:lvlJc w:val="left"/>
      <w:pPr>
        <w:ind w:left="2880" w:hanging="360"/>
      </w:pPr>
    </w:lvl>
    <w:lvl w:ilvl="4" w:tplc="8724E66C" w:tentative="1">
      <w:start w:val="1"/>
      <w:numFmt w:val="lowerLetter"/>
      <w:lvlText w:val="%5."/>
      <w:lvlJc w:val="left"/>
      <w:pPr>
        <w:ind w:left="3600" w:hanging="360"/>
      </w:pPr>
    </w:lvl>
    <w:lvl w:ilvl="5" w:tplc="41BAF504" w:tentative="1">
      <w:start w:val="1"/>
      <w:numFmt w:val="lowerRoman"/>
      <w:lvlText w:val="%6."/>
      <w:lvlJc w:val="right"/>
      <w:pPr>
        <w:ind w:left="4320" w:hanging="180"/>
      </w:pPr>
    </w:lvl>
    <w:lvl w:ilvl="6" w:tplc="4260B1AC" w:tentative="1">
      <w:start w:val="1"/>
      <w:numFmt w:val="decimal"/>
      <w:lvlText w:val="%7."/>
      <w:lvlJc w:val="left"/>
      <w:pPr>
        <w:ind w:left="5040" w:hanging="360"/>
      </w:pPr>
    </w:lvl>
    <w:lvl w:ilvl="7" w:tplc="97FE8DCE" w:tentative="1">
      <w:start w:val="1"/>
      <w:numFmt w:val="lowerLetter"/>
      <w:lvlText w:val="%8."/>
      <w:lvlJc w:val="left"/>
      <w:pPr>
        <w:ind w:left="5760" w:hanging="360"/>
      </w:pPr>
    </w:lvl>
    <w:lvl w:ilvl="8" w:tplc="8460DD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12F7D"/>
    <w:multiLevelType w:val="hybridMultilevel"/>
    <w:tmpl w:val="FF04FEB4"/>
    <w:lvl w:ilvl="0" w:tplc="6F86D10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4E607D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DA498A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A4E16B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6CE3C2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870719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20F97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46EBE4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BD0B68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D35A40"/>
    <w:multiLevelType w:val="hybridMultilevel"/>
    <w:tmpl w:val="75F004A4"/>
    <w:lvl w:ilvl="0" w:tplc="C40CAE2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bCs/>
      </w:rPr>
    </w:lvl>
    <w:lvl w:ilvl="1" w:tplc="7E1A34BE">
      <w:start w:val="1"/>
      <w:numFmt w:val="lowerLetter"/>
      <w:lvlText w:val="%2."/>
      <w:lvlJc w:val="left"/>
      <w:pPr>
        <w:ind w:left="1440" w:hanging="360"/>
      </w:pPr>
    </w:lvl>
    <w:lvl w:ilvl="2" w:tplc="A46C441A">
      <w:start w:val="1"/>
      <w:numFmt w:val="lowerRoman"/>
      <w:lvlText w:val="%3."/>
      <w:lvlJc w:val="right"/>
      <w:pPr>
        <w:ind w:left="2160" w:hanging="180"/>
      </w:pPr>
    </w:lvl>
    <w:lvl w:ilvl="3" w:tplc="FBD49A9E">
      <w:start w:val="1"/>
      <w:numFmt w:val="decimal"/>
      <w:lvlText w:val="%4."/>
      <w:lvlJc w:val="left"/>
      <w:pPr>
        <w:ind w:left="2880" w:hanging="360"/>
      </w:pPr>
    </w:lvl>
    <w:lvl w:ilvl="4" w:tplc="19D41930">
      <w:start w:val="1"/>
      <w:numFmt w:val="lowerLetter"/>
      <w:lvlText w:val="%5."/>
      <w:lvlJc w:val="left"/>
      <w:pPr>
        <w:ind w:left="3600" w:hanging="360"/>
      </w:pPr>
    </w:lvl>
    <w:lvl w:ilvl="5" w:tplc="97AC373E">
      <w:start w:val="1"/>
      <w:numFmt w:val="lowerRoman"/>
      <w:lvlText w:val="%6."/>
      <w:lvlJc w:val="right"/>
      <w:pPr>
        <w:ind w:left="4320" w:hanging="180"/>
      </w:pPr>
    </w:lvl>
    <w:lvl w:ilvl="6" w:tplc="94E2181A">
      <w:start w:val="1"/>
      <w:numFmt w:val="decimal"/>
      <w:lvlText w:val="%7."/>
      <w:lvlJc w:val="left"/>
      <w:pPr>
        <w:ind w:left="5040" w:hanging="360"/>
      </w:pPr>
    </w:lvl>
    <w:lvl w:ilvl="7" w:tplc="22C2CC04">
      <w:start w:val="1"/>
      <w:numFmt w:val="lowerLetter"/>
      <w:lvlText w:val="%8."/>
      <w:lvlJc w:val="left"/>
      <w:pPr>
        <w:ind w:left="5760" w:hanging="360"/>
      </w:pPr>
    </w:lvl>
    <w:lvl w:ilvl="8" w:tplc="638C56B6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51809">
    <w:abstractNumId w:val="3"/>
  </w:num>
  <w:num w:numId="2" w16cid:durableId="10953213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6075564">
    <w:abstractNumId w:val="1"/>
  </w:num>
  <w:num w:numId="4" w16cid:durableId="1827698311">
    <w:abstractNumId w:val="0"/>
  </w:num>
  <w:num w:numId="5" w16cid:durableId="1741098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20"/>
    <w:rsid w:val="00047ECD"/>
    <w:rsid w:val="000C4DCB"/>
    <w:rsid w:val="000C6F0A"/>
    <w:rsid w:val="00115F93"/>
    <w:rsid w:val="001E51A6"/>
    <w:rsid w:val="002C1FF8"/>
    <w:rsid w:val="002C7EF9"/>
    <w:rsid w:val="002F3618"/>
    <w:rsid w:val="003D4F2B"/>
    <w:rsid w:val="00563A1A"/>
    <w:rsid w:val="005D2331"/>
    <w:rsid w:val="007D7938"/>
    <w:rsid w:val="008070E9"/>
    <w:rsid w:val="0082332F"/>
    <w:rsid w:val="008B78C7"/>
    <w:rsid w:val="009570EA"/>
    <w:rsid w:val="00A3043B"/>
    <w:rsid w:val="00A35E6D"/>
    <w:rsid w:val="00A4158A"/>
    <w:rsid w:val="00AB7C4B"/>
    <w:rsid w:val="00B64D0E"/>
    <w:rsid w:val="00E31120"/>
    <w:rsid w:val="00E63510"/>
    <w:rsid w:val="00F1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CC8CDF-D429-42A1-A5B3-D7445A17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311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31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311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311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311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311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311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311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311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311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311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311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3112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3112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3112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3112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3112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3112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311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31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11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311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31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3112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3112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3112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11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112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31120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E31120"/>
    <w:rPr>
      <w:color w:val="467886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311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apina.h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1311</Words>
  <Characters>7475</Characters>
  <Application>Microsoft Office Word</Application>
  <DocSecurity>0</DocSecurity>
  <Lines>62</Lines>
  <Paragraphs>17</Paragraphs>
  <ScaleCrop>false</ScaleCrop>
  <Company/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osoba1</dc:creator>
  <cp:lastModifiedBy>Zeljka</cp:lastModifiedBy>
  <cp:revision>2</cp:revision>
  <dcterms:created xsi:type="dcterms:W3CDTF">2026-02-11T11:10:00Z</dcterms:created>
  <dcterms:modified xsi:type="dcterms:W3CDTF">2026-02-11T11:10:00Z</dcterms:modified>
</cp:coreProperties>
</file>